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942" w:rsidRDefault="00821942" w:rsidP="00386B44">
      <w:pPr>
        <w:spacing w:line="240" w:lineRule="auto"/>
        <w:jc w:val="center"/>
        <w:rPr>
          <w:rFonts w:ascii="Times New Roman" w:eastAsia="BatangChe" w:hAnsi="Times New Roman" w:cs="Times New Roman"/>
          <w:b/>
          <w:bCs/>
          <w:sz w:val="28"/>
          <w:szCs w:val="28"/>
          <w:lang w:val="en-US"/>
        </w:rPr>
      </w:pPr>
    </w:p>
    <w:p w:rsidR="00821942" w:rsidRPr="000C7CD4" w:rsidRDefault="00821942" w:rsidP="00386B44">
      <w:pPr>
        <w:spacing w:line="240" w:lineRule="auto"/>
        <w:jc w:val="center"/>
        <w:rPr>
          <w:rFonts w:ascii="Times New Roman" w:eastAsia="BatangChe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b/>
          <w:bCs/>
          <w:sz w:val="28"/>
          <w:szCs w:val="28"/>
          <w:lang w:val="uk-UA"/>
        </w:rPr>
        <w:t xml:space="preserve">Понад </w:t>
      </w:r>
      <w:r w:rsidRPr="000C7CD4">
        <w:rPr>
          <w:rFonts w:ascii="Times New Roman" w:eastAsia="BatangChe" w:hAnsi="Times New Roman" w:cs="Times New Roman"/>
          <w:b/>
          <w:bCs/>
          <w:sz w:val="28"/>
          <w:szCs w:val="28"/>
          <w:lang w:val="uk-UA"/>
        </w:rPr>
        <w:t xml:space="preserve">300 будівель в Україні </w:t>
      </w:r>
      <w:r>
        <w:rPr>
          <w:rFonts w:ascii="Times New Roman" w:eastAsia="BatangChe" w:hAnsi="Times New Roman" w:cs="Times New Roman"/>
          <w:b/>
          <w:bCs/>
          <w:sz w:val="28"/>
          <w:szCs w:val="28"/>
          <w:lang w:val="uk-UA"/>
        </w:rPr>
        <w:t xml:space="preserve">вже </w:t>
      </w:r>
      <w:r w:rsidRPr="000C7CD4">
        <w:rPr>
          <w:rFonts w:ascii="Times New Roman" w:eastAsia="BatangChe" w:hAnsi="Times New Roman" w:cs="Times New Roman"/>
          <w:b/>
          <w:bCs/>
          <w:sz w:val="28"/>
          <w:szCs w:val="28"/>
          <w:lang w:val="uk-UA"/>
        </w:rPr>
        <w:t>отримали енергетичні сертифікати</w:t>
      </w:r>
      <w:r>
        <w:rPr>
          <w:rFonts w:ascii="Times New Roman" w:eastAsia="BatangChe" w:hAnsi="Times New Roman" w:cs="Times New Roman"/>
          <w:b/>
          <w:bCs/>
          <w:sz w:val="28"/>
          <w:szCs w:val="28"/>
          <w:lang w:val="uk-UA"/>
        </w:rPr>
        <w:t>!</w:t>
      </w:r>
    </w:p>
    <w:p w:rsidR="00821942" w:rsidRDefault="00821942" w:rsidP="00386B44">
      <w:pPr>
        <w:spacing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8.5pt;height:286.5pt">
            <v:imagedata r:id="rId5" o:title=""/>
          </v:shape>
        </w:pict>
      </w:r>
    </w:p>
    <w:p w:rsidR="00821942" w:rsidRDefault="00821942" w:rsidP="00386B44">
      <w:pPr>
        <w:spacing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/>
        </w:rPr>
      </w:pPr>
      <w:r w:rsidRPr="000C7CD4">
        <w:rPr>
          <w:rFonts w:ascii="Times New Roman" w:eastAsia="BatangChe" w:hAnsi="Times New Roman" w:cs="Times New Roman"/>
          <w:sz w:val="28"/>
          <w:szCs w:val="28"/>
          <w:lang w:val="uk-UA"/>
        </w:rPr>
        <w:t>Упродовж липня 2019 р</w:t>
      </w:r>
      <w:r>
        <w:rPr>
          <w:rFonts w:ascii="Times New Roman" w:eastAsia="BatangChe" w:hAnsi="Times New Roman" w:cs="Times New Roman"/>
          <w:sz w:val="28"/>
          <w:szCs w:val="28"/>
          <w:lang w:val="uk-UA"/>
        </w:rPr>
        <w:t>.</w:t>
      </w:r>
      <w:r w:rsidRPr="000C7CD4"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енергоаудитори видали ще 70 сертифікатів енергоефективності будівель. </w:t>
      </w:r>
    </w:p>
    <w:p w:rsidR="00821942" w:rsidRDefault="00821942" w:rsidP="00386B44">
      <w:pPr>
        <w:spacing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При цьому, лише за 2 дні </w:t>
      </w:r>
      <w:r w:rsidRPr="00A2446A">
        <w:rPr>
          <w:rFonts w:ascii="Times New Roman" w:eastAsia="BatangChe" w:hAnsi="Times New Roman" w:cs="Times New Roman"/>
          <w:sz w:val="28"/>
          <w:szCs w:val="28"/>
          <w:lang w:val="uk-UA"/>
        </w:rPr>
        <w:t>серп</w:t>
      </w:r>
      <w:r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ня </w:t>
      </w:r>
      <w:r w:rsidRPr="00A2446A">
        <w:rPr>
          <w:rFonts w:ascii="Times New Roman" w:eastAsia="BatangChe" w:hAnsi="Times New Roman" w:cs="Times New Roman"/>
          <w:sz w:val="28"/>
          <w:szCs w:val="28"/>
          <w:lang w:val="uk-UA"/>
        </w:rPr>
        <w:t>ц.р. до бази включено</w:t>
      </w:r>
      <w:r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 додатково</w:t>
      </w:r>
      <w:r w:rsidRPr="00A2446A"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 майже 30 сертифікатів</w:t>
      </w:r>
      <w:r>
        <w:rPr>
          <w:rFonts w:ascii="Times New Roman" w:eastAsia="BatangChe" w:hAnsi="Times New Roman" w:cs="Times New Roman"/>
          <w:sz w:val="28"/>
          <w:szCs w:val="28"/>
          <w:lang w:val="uk-UA"/>
        </w:rPr>
        <w:t>.</w:t>
      </w:r>
    </w:p>
    <w:p w:rsidR="00821942" w:rsidRPr="000C7CD4" w:rsidRDefault="00821942" w:rsidP="00386B44">
      <w:pPr>
        <w:spacing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sz w:val="28"/>
          <w:szCs w:val="28"/>
          <w:lang w:val="uk-UA"/>
        </w:rPr>
        <w:t>Загалом, станом на 02.08.2019 нараховується вже понад 300</w:t>
      </w:r>
      <w:r w:rsidRPr="000C7CD4"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 будівель</w:t>
      </w:r>
      <w:r>
        <w:rPr>
          <w:rFonts w:ascii="Times New Roman" w:eastAsia="BatangChe" w:hAnsi="Times New Roman" w:cs="Times New Roman"/>
          <w:sz w:val="28"/>
          <w:szCs w:val="28"/>
          <w:lang w:val="uk-UA"/>
        </w:rPr>
        <w:t>, які пройшли сертифікацію, зокрема</w:t>
      </w:r>
      <w:r w:rsidRPr="000C7CD4">
        <w:rPr>
          <w:rFonts w:ascii="Times New Roman" w:eastAsia="BatangChe" w:hAnsi="Times New Roman" w:cs="Times New Roman"/>
          <w:sz w:val="28"/>
          <w:szCs w:val="28"/>
          <w:lang w:val="uk-UA"/>
        </w:rPr>
        <w:t>:</w:t>
      </w:r>
    </w:p>
    <w:p w:rsidR="00821942" w:rsidRPr="00A2446A" w:rsidRDefault="00821942" w:rsidP="00386B44">
      <w:pPr>
        <w:spacing w:line="240" w:lineRule="auto"/>
        <w:ind w:left="567"/>
        <w:jc w:val="both"/>
        <w:rPr>
          <w:rFonts w:ascii="Times New Roman" w:eastAsia="BatangChe" w:hAnsi="Times New Roman" w:cs="Times New Roman"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- </w:t>
      </w:r>
      <w:r w:rsidRPr="00A2446A">
        <w:rPr>
          <w:rFonts w:ascii="Times New Roman" w:eastAsia="BatangChe" w:hAnsi="Times New Roman" w:cs="Times New Roman"/>
          <w:sz w:val="28"/>
          <w:szCs w:val="28"/>
          <w:lang w:val="uk-UA"/>
        </w:rPr>
        <w:t>93 - громадськ</w:t>
      </w:r>
      <w:r>
        <w:rPr>
          <w:rFonts w:ascii="Times New Roman" w:eastAsia="BatangChe" w:hAnsi="Times New Roman" w:cs="Times New Roman"/>
          <w:sz w:val="28"/>
          <w:szCs w:val="28"/>
          <w:lang w:val="uk-UA"/>
        </w:rPr>
        <w:t>і</w:t>
      </w:r>
      <w:r w:rsidRPr="00A2446A"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 будів</w:t>
      </w:r>
      <w:r>
        <w:rPr>
          <w:rFonts w:ascii="Times New Roman" w:eastAsia="BatangChe" w:hAnsi="Times New Roman" w:cs="Times New Roman"/>
          <w:sz w:val="28"/>
          <w:szCs w:val="28"/>
          <w:lang w:val="uk-UA"/>
        </w:rPr>
        <w:t>лі</w:t>
      </w:r>
      <w:r w:rsidRPr="00A2446A">
        <w:rPr>
          <w:rFonts w:ascii="Times New Roman" w:eastAsia="BatangChe" w:hAnsi="Times New Roman" w:cs="Times New Roman"/>
          <w:sz w:val="28"/>
          <w:szCs w:val="28"/>
          <w:lang w:val="uk-UA"/>
        </w:rPr>
        <w:t>;</w:t>
      </w:r>
    </w:p>
    <w:p w:rsidR="00821942" w:rsidRPr="00A2446A" w:rsidRDefault="00821942" w:rsidP="00386B44">
      <w:pPr>
        <w:spacing w:line="240" w:lineRule="auto"/>
        <w:ind w:left="567"/>
        <w:jc w:val="both"/>
        <w:rPr>
          <w:rFonts w:ascii="Times New Roman" w:eastAsia="BatangChe" w:hAnsi="Times New Roman" w:cs="Times New Roman"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- </w:t>
      </w:r>
      <w:r w:rsidRPr="00A2446A">
        <w:rPr>
          <w:rFonts w:ascii="Times New Roman" w:eastAsia="BatangChe" w:hAnsi="Times New Roman" w:cs="Times New Roman"/>
          <w:sz w:val="28"/>
          <w:szCs w:val="28"/>
          <w:lang w:val="uk-UA"/>
        </w:rPr>
        <w:t>82 - навчальн</w:t>
      </w:r>
      <w:r>
        <w:rPr>
          <w:rFonts w:ascii="Times New Roman" w:eastAsia="BatangChe" w:hAnsi="Times New Roman" w:cs="Times New Roman"/>
          <w:sz w:val="28"/>
          <w:szCs w:val="28"/>
          <w:lang w:val="uk-UA"/>
        </w:rPr>
        <w:t>і</w:t>
      </w:r>
      <w:r w:rsidRPr="00A2446A"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 заклад</w:t>
      </w:r>
      <w:r>
        <w:rPr>
          <w:rFonts w:ascii="Times New Roman" w:eastAsia="BatangChe" w:hAnsi="Times New Roman" w:cs="Times New Roman"/>
          <w:sz w:val="28"/>
          <w:szCs w:val="28"/>
          <w:lang w:val="uk-UA"/>
        </w:rPr>
        <w:t>и</w:t>
      </w:r>
      <w:r w:rsidRPr="00A2446A">
        <w:rPr>
          <w:rFonts w:ascii="Times New Roman" w:eastAsia="BatangChe" w:hAnsi="Times New Roman" w:cs="Times New Roman"/>
          <w:sz w:val="28"/>
          <w:szCs w:val="28"/>
          <w:lang w:val="uk-UA"/>
        </w:rPr>
        <w:t>;</w:t>
      </w:r>
    </w:p>
    <w:p w:rsidR="00821942" w:rsidRPr="00A2446A" w:rsidRDefault="00821942" w:rsidP="00386B44">
      <w:pPr>
        <w:spacing w:line="240" w:lineRule="auto"/>
        <w:ind w:left="567"/>
        <w:jc w:val="both"/>
        <w:rPr>
          <w:rFonts w:ascii="Times New Roman" w:eastAsia="BatangChe" w:hAnsi="Times New Roman" w:cs="Times New Roman"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- </w:t>
      </w:r>
      <w:r w:rsidRPr="00A2446A">
        <w:rPr>
          <w:rFonts w:ascii="Times New Roman" w:eastAsia="BatangChe" w:hAnsi="Times New Roman" w:cs="Times New Roman"/>
          <w:sz w:val="28"/>
          <w:szCs w:val="28"/>
          <w:lang w:val="uk-UA"/>
        </w:rPr>
        <w:t>66 - закладів охорони здоров’я;</w:t>
      </w:r>
    </w:p>
    <w:p w:rsidR="00821942" w:rsidRPr="00A2446A" w:rsidRDefault="00821942" w:rsidP="00386B44">
      <w:pPr>
        <w:spacing w:line="240" w:lineRule="auto"/>
        <w:ind w:left="567"/>
        <w:jc w:val="both"/>
        <w:rPr>
          <w:rFonts w:ascii="Times New Roman" w:eastAsia="BatangChe" w:hAnsi="Times New Roman" w:cs="Times New Roman"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- </w:t>
      </w:r>
      <w:r w:rsidRPr="00A2446A">
        <w:rPr>
          <w:rFonts w:ascii="Times New Roman" w:eastAsia="BatangChe" w:hAnsi="Times New Roman" w:cs="Times New Roman"/>
          <w:sz w:val="28"/>
          <w:szCs w:val="28"/>
          <w:lang w:val="uk-UA"/>
        </w:rPr>
        <w:t>62 - житлові будинки;</w:t>
      </w:r>
    </w:p>
    <w:p w:rsidR="00821942" w:rsidRDefault="00821942" w:rsidP="00386B44">
      <w:pPr>
        <w:spacing w:line="240" w:lineRule="auto"/>
        <w:ind w:left="567"/>
        <w:jc w:val="both"/>
        <w:rPr>
          <w:rFonts w:ascii="Times New Roman" w:eastAsia="BatangChe" w:hAnsi="Times New Roman" w:cs="Times New Roman"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- </w:t>
      </w:r>
      <w:r w:rsidRPr="00A2446A">
        <w:rPr>
          <w:rFonts w:ascii="Times New Roman" w:eastAsia="BatangChe" w:hAnsi="Times New Roman" w:cs="Times New Roman"/>
          <w:sz w:val="28"/>
          <w:szCs w:val="28"/>
          <w:lang w:val="uk-UA"/>
        </w:rPr>
        <w:t>16 – дитячих дошкільних закладів.</w:t>
      </w:r>
    </w:p>
    <w:p w:rsidR="00821942" w:rsidRDefault="00821942" w:rsidP="00386B44">
      <w:pPr>
        <w:spacing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/>
        </w:rPr>
      </w:pPr>
      <w:r w:rsidRPr="00A2446A">
        <w:rPr>
          <w:rFonts w:ascii="Times New Roman" w:eastAsia="BatangChe" w:hAnsi="Times New Roman" w:cs="Times New Roman"/>
          <w:sz w:val="28"/>
          <w:szCs w:val="28"/>
          <w:lang w:val="uk-UA"/>
        </w:rPr>
        <w:t>Найактивнішими</w:t>
      </w:r>
      <w:r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 у цій сфері</w:t>
      </w:r>
      <w:r w:rsidRPr="00A2446A"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 є Полтавська, Рівненська області та м. Київ.</w:t>
      </w:r>
    </w:p>
    <w:p w:rsidR="00821942" w:rsidRPr="000C7CD4" w:rsidRDefault="00821942" w:rsidP="00386B44">
      <w:pPr>
        <w:spacing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sz w:val="28"/>
          <w:szCs w:val="28"/>
          <w:lang w:val="uk-UA"/>
        </w:rPr>
        <w:t>Як пояснив Голова Держенергоефективності Сергій Савчук, користь енергетичного сертифікату полягає у наявності чіткої та деталізованої інформації на такі питання</w:t>
      </w:r>
      <w:r w:rsidRPr="000C7CD4">
        <w:rPr>
          <w:rFonts w:ascii="Times New Roman" w:eastAsia="BatangChe" w:hAnsi="Times New Roman" w:cs="Times New Roman"/>
          <w:sz w:val="28"/>
          <w:szCs w:val="28"/>
          <w:lang w:val="uk-UA"/>
        </w:rPr>
        <w:t>:</w:t>
      </w:r>
    </w:p>
    <w:p w:rsidR="00821942" w:rsidRPr="000C7CD4" w:rsidRDefault="00821942" w:rsidP="00386B44">
      <w:pPr>
        <w:spacing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/>
        </w:rPr>
      </w:pPr>
      <w:r w:rsidRPr="000C7CD4">
        <w:rPr>
          <w:rFonts w:ascii="Times New Roman" w:eastAsia="BatangChe" w:hAnsi="Times New Roman" w:cs="Times New Roman"/>
          <w:sz w:val="28"/>
          <w:szCs w:val="28"/>
          <w:lang w:val="uk-UA"/>
        </w:rPr>
        <w:t>-       скільки енергоресурсів витрачається;</w:t>
      </w:r>
    </w:p>
    <w:p w:rsidR="00821942" w:rsidRPr="000C7CD4" w:rsidRDefault="00821942" w:rsidP="00386B44">
      <w:pPr>
        <w:spacing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/>
        </w:rPr>
      </w:pPr>
      <w:r w:rsidRPr="000C7CD4">
        <w:rPr>
          <w:rFonts w:ascii="Times New Roman" w:eastAsia="BatangChe" w:hAnsi="Times New Roman" w:cs="Times New Roman"/>
          <w:sz w:val="28"/>
          <w:szCs w:val="28"/>
          <w:lang w:val="uk-UA"/>
        </w:rPr>
        <w:t>-       яких технічний стан будівлі;</w:t>
      </w:r>
    </w:p>
    <w:p w:rsidR="00821942" w:rsidRPr="000C7CD4" w:rsidRDefault="00821942" w:rsidP="00386B44">
      <w:pPr>
        <w:spacing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/>
        </w:rPr>
      </w:pPr>
      <w:r w:rsidRPr="000C7CD4">
        <w:rPr>
          <w:rFonts w:ascii="Times New Roman" w:eastAsia="BatangChe" w:hAnsi="Times New Roman" w:cs="Times New Roman"/>
          <w:sz w:val="28"/>
          <w:szCs w:val="28"/>
          <w:lang w:val="uk-UA"/>
        </w:rPr>
        <w:t>-       які енергоефективні заходи необхідно впроваджувати.</w:t>
      </w:r>
    </w:p>
    <w:p w:rsidR="00821942" w:rsidRDefault="00821942" w:rsidP="00386B44">
      <w:pPr>
        <w:spacing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/>
        </w:rPr>
      </w:pPr>
      <w:r w:rsidRPr="000C7CD4">
        <w:rPr>
          <w:rFonts w:ascii="Times New Roman" w:eastAsia="BatangChe" w:hAnsi="Times New Roman" w:cs="Times New Roman"/>
          <w:sz w:val="28"/>
          <w:szCs w:val="28"/>
          <w:lang w:val="uk-UA"/>
        </w:rPr>
        <w:t>Нагаду</w:t>
      </w:r>
      <w:r>
        <w:rPr>
          <w:rFonts w:ascii="Times New Roman" w:eastAsia="BatangChe" w:hAnsi="Times New Roman" w:cs="Times New Roman"/>
          <w:sz w:val="28"/>
          <w:szCs w:val="28"/>
          <w:lang w:val="uk-UA"/>
        </w:rPr>
        <w:t>ємо</w:t>
      </w:r>
      <w:r w:rsidRPr="000C7CD4">
        <w:rPr>
          <w:rFonts w:ascii="Times New Roman" w:eastAsia="BatangChe" w:hAnsi="Times New Roman" w:cs="Times New Roman"/>
          <w:sz w:val="28"/>
          <w:szCs w:val="28"/>
          <w:lang w:val="uk-UA"/>
        </w:rPr>
        <w:t>, що на сайті Держенергоефективності розміщено</w:t>
      </w:r>
      <w:r>
        <w:rPr>
          <w:rFonts w:ascii="Times New Roman" w:eastAsia="BatangChe" w:hAnsi="Times New Roman" w:cs="Times New Roman"/>
          <w:sz w:val="28"/>
          <w:szCs w:val="28"/>
          <w:lang w:val="uk-UA"/>
        </w:rPr>
        <w:t>:</w:t>
      </w:r>
    </w:p>
    <w:p w:rsidR="00821942" w:rsidRDefault="00821942" w:rsidP="00386B44">
      <w:pPr>
        <w:spacing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sz w:val="28"/>
          <w:szCs w:val="28"/>
          <w:lang w:val="uk-UA"/>
        </w:rPr>
        <w:t>-</w:t>
      </w:r>
      <w:r w:rsidRPr="000C7CD4"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 перелік атестованих енергоаудиторів: </w:t>
      </w:r>
      <w:hyperlink r:id="rId6" w:tgtFrame="_blank" w:history="1">
        <w:r w:rsidRPr="000C7CD4">
          <w:rPr>
            <w:rStyle w:val="Hyperlink"/>
            <w:rFonts w:ascii="Times New Roman" w:eastAsia="BatangChe" w:hAnsi="Times New Roman" w:cs="Times New Roman"/>
            <w:sz w:val="28"/>
            <w:szCs w:val="28"/>
            <w:lang w:val="uk-UA"/>
          </w:rPr>
          <w:t>http://saee.gov.ua/uk/content/energy-auditors-attestation</w:t>
        </w:r>
      </w:hyperlink>
      <w:r>
        <w:rPr>
          <w:rFonts w:ascii="Times New Roman" w:eastAsia="BatangChe" w:hAnsi="Times New Roman" w:cs="Times New Roman"/>
          <w:sz w:val="28"/>
          <w:szCs w:val="28"/>
          <w:lang w:val="uk-UA"/>
        </w:rPr>
        <w:t>;</w:t>
      </w:r>
    </w:p>
    <w:p w:rsidR="00821942" w:rsidRPr="000C7CD4" w:rsidRDefault="00821942" w:rsidP="00386B44">
      <w:pPr>
        <w:spacing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- база даних сертифікатів: </w:t>
      </w:r>
      <w:hyperlink r:id="rId7" w:history="1">
        <w:r w:rsidRPr="00742F66">
          <w:rPr>
            <w:rStyle w:val="Hyperlink"/>
            <w:rFonts w:ascii="Times New Roman" w:eastAsia="BatangChe" w:hAnsi="Times New Roman" w:cs="Times New Roman"/>
            <w:sz w:val="28"/>
            <w:szCs w:val="28"/>
            <w:lang w:val="uk-UA"/>
          </w:rPr>
          <w:t>http://saee.gov.ua/uk/content/energy-certificate</w:t>
        </w:r>
      </w:hyperlink>
      <w:r>
        <w:rPr>
          <w:rFonts w:ascii="Times New Roman" w:eastAsia="BatangChe" w:hAnsi="Times New Roman" w:cs="Times New Roman"/>
          <w:sz w:val="28"/>
          <w:szCs w:val="28"/>
          <w:lang w:val="uk-UA"/>
        </w:rPr>
        <w:t>.</w:t>
      </w:r>
    </w:p>
    <w:p w:rsidR="00821942" w:rsidRDefault="00821942" w:rsidP="00386B44">
      <w:pPr>
        <w:spacing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sz w:val="28"/>
          <w:szCs w:val="28"/>
        </w:rPr>
        <w:t>«</w:t>
      </w:r>
      <w:r w:rsidRPr="000C7CD4"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Закликаю усіх проводити сертифікацію будівель та активно долучатися до </w:t>
      </w:r>
      <w:r>
        <w:rPr>
          <w:rFonts w:ascii="Times New Roman" w:eastAsia="BatangChe" w:hAnsi="Times New Roman" w:cs="Times New Roman"/>
          <w:sz w:val="28"/>
          <w:szCs w:val="28"/>
          <w:lang w:val="uk-UA"/>
        </w:rPr>
        <w:t xml:space="preserve">їхньої </w:t>
      </w:r>
      <w:r w:rsidRPr="000C7CD4">
        <w:rPr>
          <w:rFonts w:ascii="Times New Roman" w:eastAsia="BatangChe" w:hAnsi="Times New Roman" w:cs="Times New Roman"/>
          <w:sz w:val="28"/>
          <w:szCs w:val="28"/>
          <w:lang w:val="uk-UA"/>
        </w:rPr>
        <w:t>термомодернізації, щоб сплачувати менше за комунальні послуги</w:t>
      </w:r>
      <w:r>
        <w:rPr>
          <w:rFonts w:ascii="Times New Roman" w:eastAsia="BatangChe" w:hAnsi="Times New Roman" w:cs="Times New Roman"/>
          <w:sz w:val="28"/>
          <w:szCs w:val="28"/>
          <w:lang w:val="uk-UA"/>
        </w:rPr>
        <w:t>!», - повідомив Сергій Савчук.</w:t>
      </w:r>
    </w:p>
    <w:p w:rsidR="00821942" w:rsidRDefault="00821942" w:rsidP="00386B44">
      <w:pPr>
        <w:spacing w:line="240" w:lineRule="auto"/>
        <w:jc w:val="both"/>
        <w:rPr>
          <w:rFonts w:ascii="Times New Roman" w:eastAsia="BatangChe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b/>
          <w:bCs/>
          <w:sz w:val="28"/>
          <w:szCs w:val="28"/>
          <w:lang w:val="uk-UA"/>
        </w:rPr>
        <w:pict>
          <v:shape id="_x0000_i1026" type="#_x0000_t75" style="width:271.5pt;height:338.25pt">
            <v:imagedata r:id="rId8" o:title=""/>
          </v:shape>
        </w:pict>
      </w:r>
    </w:p>
    <w:p w:rsidR="00821942" w:rsidRPr="00560E0D" w:rsidRDefault="00821942" w:rsidP="0031243E">
      <w:pPr>
        <w:spacing w:line="240" w:lineRule="auto"/>
        <w:jc w:val="right"/>
        <w:rPr>
          <w:rFonts w:ascii="Times New Roman" w:eastAsia="BatangChe" w:hAnsi="Times New Roman" w:cs="Times New Roman"/>
          <w:b/>
          <w:bCs/>
          <w:sz w:val="28"/>
          <w:szCs w:val="28"/>
          <w:lang w:val="uk-UA"/>
        </w:rPr>
      </w:pPr>
      <w:r w:rsidRPr="00560E0D">
        <w:rPr>
          <w:rFonts w:ascii="Times New Roman" w:eastAsia="BatangChe" w:hAnsi="Times New Roman" w:cs="Times New Roman"/>
          <w:b/>
          <w:bCs/>
          <w:sz w:val="28"/>
          <w:szCs w:val="28"/>
          <w:lang w:val="uk-UA"/>
        </w:rPr>
        <w:t>Упр</w:t>
      </w:r>
      <w:r>
        <w:rPr>
          <w:rFonts w:ascii="Times New Roman" w:eastAsia="BatangChe" w:hAnsi="Times New Roman" w:cs="Times New Roman"/>
          <w:b/>
          <w:bCs/>
          <w:sz w:val="28"/>
          <w:szCs w:val="28"/>
          <w:lang w:val="uk-UA"/>
        </w:rPr>
        <w:t>авління комунікації та зв’язків</w:t>
      </w:r>
      <w:r>
        <w:rPr>
          <w:rFonts w:ascii="Times New Roman" w:eastAsia="BatangChe" w:hAnsi="Times New Roman" w:cs="Times New Roman"/>
          <w:b/>
          <w:bCs/>
          <w:sz w:val="28"/>
          <w:szCs w:val="28"/>
          <w:lang w:val="uk-UA"/>
        </w:rPr>
        <w:br/>
      </w:r>
      <w:r w:rsidRPr="00560E0D">
        <w:rPr>
          <w:rFonts w:ascii="Times New Roman" w:eastAsia="BatangChe" w:hAnsi="Times New Roman" w:cs="Times New Roman"/>
          <w:b/>
          <w:bCs/>
          <w:sz w:val="28"/>
          <w:szCs w:val="28"/>
          <w:lang w:val="uk-UA"/>
        </w:rPr>
        <w:t>з громадськістю</w:t>
      </w:r>
      <w:r>
        <w:rPr>
          <w:rFonts w:ascii="Times New Roman" w:eastAsia="BatangChe" w:hAnsi="Times New Roman" w:cs="Times New Roman"/>
          <w:b/>
          <w:bCs/>
          <w:sz w:val="28"/>
          <w:szCs w:val="28"/>
          <w:lang w:val="uk-UA"/>
        </w:rPr>
        <w:t xml:space="preserve"> Держенергоефективності</w:t>
      </w:r>
    </w:p>
    <w:sectPr w:rsidR="00821942" w:rsidRPr="00560E0D" w:rsidSect="00A2446A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DD3D28"/>
    <w:multiLevelType w:val="multilevel"/>
    <w:tmpl w:val="B492B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24AB"/>
    <w:rsid w:val="000265D9"/>
    <w:rsid w:val="00043540"/>
    <w:rsid w:val="000C2243"/>
    <w:rsid w:val="000C7CD4"/>
    <w:rsid w:val="000E51A8"/>
    <w:rsid w:val="001854D7"/>
    <w:rsid w:val="001D2882"/>
    <w:rsid w:val="001D3FD1"/>
    <w:rsid w:val="001F48AA"/>
    <w:rsid w:val="00215381"/>
    <w:rsid w:val="00232E41"/>
    <w:rsid w:val="00247381"/>
    <w:rsid w:val="002538CC"/>
    <w:rsid w:val="002877C8"/>
    <w:rsid w:val="0031243E"/>
    <w:rsid w:val="0034602F"/>
    <w:rsid w:val="00376564"/>
    <w:rsid w:val="00386B44"/>
    <w:rsid w:val="003B64B9"/>
    <w:rsid w:val="004768B0"/>
    <w:rsid w:val="004A402F"/>
    <w:rsid w:val="004D6F5A"/>
    <w:rsid w:val="00560E0D"/>
    <w:rsid w:val="005B08BB"/>
    <w:rsid w:val="005B4BE9"/>
    <w:rsid w:val="006347AE"/>
    <w:rsid w:val="00645F8B"/>
    <w:rsid w:val="006624B1"/>
    <w:rsid w:val="006845B7"/>
    <w:rsid w:val="00695E0D"/>
    <w:rsid w:val="00717BBA"/>
    <w:rsid w:val="00742F66"/>
    <w:rsid w:val="007433D2"/>
    <w:rsid w:val="007875D9"/>
    <w:rsid w:val="007E74C7"/>
    <w:rsid w:val="00821942"/>
    <w:rsid w:val="0083197C"/>
    <w:rsid w:val="0086702C"/>
    <w:rsid w:val="009257E8"/>
    <w:rsid w:val="00996E29"/>
    <w:rsid w:val="00997F98"/>
    <w:rsid w:val="009C190E"/>
    <w:rsid w:val="00A2446A"/>
    <w:rsid w:val="00A86C15"/>
    <w:rsid w:val="00A94458"/>
    <w:rsid w:val="00AA5415"/>
    <w:rsid w:val="00B64146"/>
    <w:rsid w:val="00BB0064"/>
    <w:rsid w:val="00BE046B"/>
    <w:rsid w:val="00BF2FCE"/>
    <w:rsid w:val="00C93199"/>
    <w:rsid w:val="00CD24AB"/>
    <w:rsid w:val="00CE2DB6"/>
    <w:rsid w:val="00CF7BE6"/>
    <w:rsid w:val="00DA5763"/>
    <w:rsid w:val="00EC29F9"/>
    <w:rsid w:val="00F04F0F"/>
    <w:rsid w:val="00F059C4"/>
    <w:rsid w:val="00F27F95"/>
    <w:rsid w:val="00FC720F"/>
    <w:rsid w:val="00FC7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D24AB"/>
    <w:rPr>
      <w:color w:val="0000FF"/>
      <w:u w:val="single"/>
    </w:rPr>
  </w:style>
  <w:style w:type="paragraph" w:styleId="BalloonText">
    <w:name w:val="Balloon Text"/>
    <w:basedOn w:val="Normal"/>
    <w:link w:val="BalloonTextChar1"/>
    <w:uiPriority w:val="99"/>
    <w:semiHidden/>
    <w:rsid w:val="00CD24AB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F76"/>
    <w:rPr>
      <w:rFonts w:ascii="Times New Roman" w:eastAsia="Times New Roman" w:hAnsi="Times New Roman" w:cs="Calibri"/>
      <w:sz w:val="0"/>
      <w:szCs w:val="0"/>
      <w:lang w:eastAsia="en-US"/>
    </w:rPr>
  </w:style>
  <w:style w:type="character" w:customStyle="1" w:styleId="BalloonTextChar1">
    <w:name w:val="Balloon Text Char1"/>
    <w:link w:val="BalloonText"/>
    <w:uiPriority w:val="99"/>
    <w:semiHidden/>
    <w:locked/>
    <w:rsid w:val="00CD24AB"/>
    <w:rPr>
      <w:rFonts w:ascii="Tahoma" w:hAnsi="Tahoma" w:cs="Tahoma"/>
      <w:sz w:val="16"/>
      <w:szCs w:val="16"/>
    </w:rPr>
  </w:style>
  <w:style w:type="paragraph" w:customStyle="1" w:styleId="a">
    <w:name w:val="Без интервала"/>
    <w:uiPriority w:val="99"/>
    <w:rsid w:val="004D6F5A"/>
    <w:rPr>
      <w:rFonts w:eastAsia="Times New Roman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9823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2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82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982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2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82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823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823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823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823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823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98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2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2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82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982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2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82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82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823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82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823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9823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823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saee.gov.ua/uk/content/energy-certificat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aee.gov.ua/uk/content/energy-auditors-attestation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224</Words>
  <Characters>1283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Понад 300 будівель в Україні вже отримали енергетичні сертифікати</dc:title>
  <dc:subject/>
  <dc:creator>Елена Куринная</dc:creator>
  <cp:keywords/>
  <dc:description/>
  <cp:lastModifiedBy>KA</cp:lastModifiedBy>
  <cp:revision>2</cp:revision>
  <dcterms:created xsi:type="dcterms:W3CDTF">2019-08-09T07:15:00Z</dcterms:created>
  <dcterms:modified xsi:type="dcterms:W3CDTF">2019-08-09T07:15:00Z</dcterms:modified>
</cp:coreProperties>
</file>