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3CF" w:rsidRPr="006B74B5" w:rsidRDefault="00E553CF" w:rsidP="009278D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Енергосервіс стає все більш популярним механізмом для підвищення енергоефективності бюджетних установ та економії на комунальних послугах</w:t>
      </w:r>
    </w:p>
    <w:p w:rsidR="00E553CF" w:rsidRDefault="00E553CF" w:rsidP="006D542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Енергосервіс </w:t>
      </w:r>
      <w:r w:rsidRPr="009A76AF">
        <w:rPr>
          <w:rFonts w:ascii="Times New Roman" w:hAnsi="Times New Roman" w:cs="Times New Roman"/>
          <w:sz w:val="28"/>
          <w:szCs w:val="28"/>
          <w:lang w:val="uk-UA"/>
        </w:rPr>
        <w:t>полягає в тому, що енергоефективні заходи в будівлях бюджетних установ (шкіл, дитячих садочків, лікарень, університетів тощо) впроваджуються приватними інвесторами – енергосервісними компаніями (ЕСКО), а оплата здійснюється вик</w:t>
      </w:r>
      <w:r>
        <w:rPr>
          <w:rFonts w:ascii="Times New Roman" w:hAnsi="Times New Roman" w:cs="Times New Roman"/>
          <w:sz w:val="28"/>
          <w:szCs w:val="28"/>
          <w:lang w:val="uk-UA"/>
        </w:rPr>
        <w:t>лючно за рахунок економії,</w:t>
      </w:r>
      <w:r w:rsidRPr="009A76AF">
        <w:rPr>
          <w:rFonts w:ascii="Times New Roman" w:hAnsi="Times New Roman" w:cs="Times New Roman"/>
          <w:sz w:val="28"/>
          <w:szCs w:val="28"/>
          <w:lang w:val="uk-UA"/>
        </w:rPr>
        <w:t xml:space="preserve"> досягнутої в результаті здійснення енергоефективних заходів.</w:t>
      </w:r>
    </w:p>
    <w:p w:rsidR="00E553CF" w:rsidRDefault="00E553CF" w:rsidP="006B74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Наприклад, 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ещодавно </w:t>
      </w:r>
      <w:r w:rsidRPr="006B74B5">
        <w:rPr>
          <w:rFonts w:ascii="Times New Roman" w:hAnsi="Times New Roman" w:cs="Times New Roman"/>
          <w:sz w:val="28"/>
          <w:szCs w:val="28"/>
          <w:lang w:val="uk-UA"/>
        </w:rPr>
        <w:t>Харківськ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6B74B5">
        <w:rPr>
          <w:rFonts w:ascii="Times New Roman" w:hAnsi="Times New Roman" w:cs="Times New Roman"/>
          <w:sz w:val="28"/>
          <w:szCs w:val="28"/>
          <w:lang w:val="uk-UA"/>
        </w:rPr>
        <w:t xml:space="preserve"> міськ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6B74B5">
        <w:rPr>
          <w:rFonts w:ascii="Times New Roman" w:hAnsi="Times New Roman" w:cs="Times New Roman"/>
          <w:sz w:val="28"/>
          <w:szCs w:val="28"/>
          <w:lang w:val="uk-UA"/>
        </w:rPr>
        <w:t xml:space="preserve"> рад</w:t>
      </w:r>
      <w:r>
        <w:rPr>
          <w:rFonts w:ascii="Times New Roman" w:hAnsi="Times New Roman" w:cs="Times New Roman"/>
          <w:sz w:val="28"/>
          <w:szCs w:val="28"/>
          <w:lang w:val="uk-UA"/>
        </w:rPr>
        <w:t>а прийняла рішення</w:t>
      </w:r>
      <w:r w:rsidRPr="006B74B5">
        <w:rPr>
          <w:rFonts w:ascii="Times New Roman" w:hAnsi="Times New Roman" w:cs="Times New Roman"/>
          <w:sz w:val="28"/>
          <w:szCs w:val="28"/>
          <w:lang w:val="uk-UA"/>
        </w:rPr>
        <w:t xml:space="preserve"> запровадити енергосервіс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(ЕСКО) </w:t>
      </w:r>
      <w:r w:rsidRPr="006B74B5">
        <w:rPr>
          <w:rFonts w:ascii="Times New Roman" w:hAnsi="Times New Roman" w:cs="Times New Roman"/>
          <w:sz w:val="28"/>
          <w:szCs w:val="28"/>
          <w:lang w:val="uk-UA"/>
        </w:rPr>
        <w:t>у школах №44, 91 і 68, а також гімназіях №46 і 82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53CF" w:rsidRDefault="00E553CF" w:rsidP="006B74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даними Харківської міськради, завдяки енергосервісу очікується заощаджувати на комунальних рахунках до 2 млн грн у рік. </w:t>
      </w:r>
    </w:p>
    <w:p w:rsidR="00E553CF" w:rsidRDefault="00E553CF" w:rsidP="006B74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показує практика вже діючих договорів, серед найбільш затребуваних ЕСКО-проектів у бюджетних установах:</w:t>
      </w:r>
    </w:p>
    <w:p w:rsidR="00E553CF" w:rsidRDefault="00E553CF" w:rsidP="006B74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модернізація системи опалення;</w:t>
      </w:r>
    </w:p>
    <w:p w:rsidR="00E553CF" w:rsidRDefault="00E553CF" w:rsidP="006B74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встановлення ІТП з погодним регулювання та онлайн-моніторингом;</w:t>
      </w:r>
    </w:p>
    <w:p w:rsidR="00E553CF" w:rsidRDefault="00E553CF" w:rsidP="006B74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інші енергоефективні заходи.</w:t>
      </w:r>
    </w:p>
    <w:p w:rsidR="00E553CF" w:rsidRDefault="00E553CF" w:rsidP="006B74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Незабаром планується оголосити тендери через Систему публічних електронних закупівель </w:t>
      </w:r>
      <w:r w:rsidRPr="000B0E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«ProZorro»: </w:t>
      </w:r>
      <w:hyperlink r:id="rId4" w:history="1">
        <w:r w:rsidRPr="00046EE8">
          <w:rPr>
            <w:rStyle w:val="Hyperlink"/>
            <w:rFonts w:ascii="Times New Roman" w:hAnsi="Times New Roman" w:cs="Times New Roman"/>
            <w:sz w:val="28"/>
            <w:szCs w:val="28"/>
            <w:lang w:val="uk-UA"/>
          </w:rPr>
          <w:t>https://prozorro.gov.ua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53CF" w:rsidRDefault="00E553CF" w:rsidP="003A72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Загалом, енергосервіс набирає популярності: вже укладено понад 310 ЕСКО-контрактів вартістю більше 350 млн гривень. Проекти реалізуються у 18 регіонах країни.</w:t>
      </w:r>
    </w:p>
    <w:p w:rsidR="00E553CF" w:rsidRDefault="00E553CF" w:rsidP="003A72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«Тож закликаю усі місцеві органи влади разом із  ЕСКО-інвесторами працювати на результат – комфортні та модернізовані школи, лікарні та інші бюджетні заклади!», - повідомив С.Савчук.</w:t>
      </w:r>
    </w:p>
    <w:p w:rsidR="00E553CF" w:rsidRDefault="00E553CF" w:rsidP="003A72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7FA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30.25pt;height:153.75pt;visibility:visible">
            <v:imagedata r:id="rId5" o:title="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t xml:space="preserve">    </w:t>
      </w:r>
      <w:r w:rsidRPr="00A27FA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Рисунок 3" o:spid="_x0000_i1026" type="#_x0000_t75" style="width:232.5pt;height:153.75pt;visibility:visible">
            <v:imagedata r:id="rId6" o:title=""/>
          </v:shape>
        </w:pict>
      </w:r>
    </w:p>
    <w:p w:rsidR="00E553CF" w:rsidRPr="00BA4049" w:rsidRDefault="00E553CF" w:rsidP="003A7297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A404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Більше інформації дізнавайтеся за посиланням: </w:t>
      </w:r>
      <w:hyperlink r:id="rId7" w:history="1">
        <w:r w:rsidRPr="00BA4049">
          <w:rPr>
            <w:rStyle w:val="Hyperlink"/>
            <w:rFonts w:ascii="Times New Roman" w:hAnsi="Times New Roman" w:cs="Times New Roman"/>
            <w:i/>
            <w:iCs/>
            <w:sz w:val="28"/>
            <w:szCs w:val="28"/>
          </w:rPr>
          <w:t>http://saee.gov.ua/uk/news/2922</w:t>
        </w:r>
      </w:hyperlink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E553CF" w:rsidRDefault="00E553CF" w:rsidP="000D6E3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E5ED0">
        <w:rPr>
          <w:rFonts w:ascii="Times New Roman" w:hAnsi="Times New Roman" w:cs="Times New Roman"/>
          <w:b/>
          <w:bCs/>
          <w:sz w:val="28"/>
          <w:szCs w:val="28"/>
          <w:lang w:val="uk-UA"/>
        </w:rPr>
        <w:t>Упр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1E5ED0">
        <w:rPr>
          <w:rFonts w:ascii="Times New Roman" w:hAnsi="Times New Roman" w:cs="Times New Roman"/>
          <w:b/>
          <w:bCs/>
          <w:sz w:val="28"/>
          <w:szCs w:val="28"/>
          <w:lang w:val="uk-UA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Держенергоефективності</w:t>
      </w:r>
    </w:p>
    <w:sectPr w:rsidR="00E553CF" w:rsidSect="000D6E36">
      <w:pgSz w:w="11906" w:h="16838"/>
      <w:pgMar w:top="719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748C"/>
    <w:rsid w:val="0000682B"/>
    <w:rsid w:val="00046EE8"/>
    <w:rsid w:val="00057D39"/>
    <w:rsid w:val="00073F59"/>
    <w:rsid w:val="000B0E82"/>
    <w:rsid w:val="000D6E36"/>
    <w:rsid w:val="0013700E"/>
    <w:rsid w:val="001373E1"/>
    <w:rsid w:val="00161EB8"/>
    <w:rsid w:val="001D6C2F"/>
    <w:rsid w:val="001D748C"/>
    <w:rsid w:val="001E5ED0"/>
    <w:rsid w:val="00294A2E"/>
    <w:rsid w:val="002B7460"/>
    <w:rsid w:val="00363A02"/>
    <w:rsid w:val="003A7297"/>
    <w:rsid w:val="003B35D3"/>
    <w:rsid w:val="00466147"/>
    <w:rsid w:val="004E417F"/>
    <w:rsid w:val="005F35F3"/>
    <w:rsid w:val="0062725C"/>
    <w:rsid w:val="00663F04"/>
    <w:rsid w:val="006927E6"/>
    <w:rsid w:val="006B74B5"/>
    <w:rsid w:val="006D5420"/>
    <w:rsid w:val="007635A9"/>
    <w:rsid w:val="00840F11"/>
    <w:rsid w:val="008A2E8F"/>
    <w:rsid w:val="008D5868"/>
    <w:rsid w:val="009250C5"/>
    <w:rsid w:val="009278DC"/>
    <w:rsid w:val="009A76AF"/>
    <w:rsid w:val="009E25AE"/>
    <w:rsid w:val="00A27FA3"/>
    <w:rsid w:val="00B428AD"/>
    <w:rsid w:val="00BA4049"/>
    <w:rsid w:val="00BA630E"/>
    <w:rsid w:val="00C8368D"/>
    <w:rsid w:val="00CE7DCD"/>
    <w:rsid w:val="00E553CF"/>
    <w:rsid w:val="00E7058E"/>
    <w:rsid w:val="00ED4C55"/>
    <w:rsid w:val="00ED52B8"/>
    <w:rsid w:val="00EE0041"/>
    <w:rsid w:val="00FB1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7E6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840F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40F11"/>
    <w:rPr>
      <w:rFonts w:ascii="Times New Roman" w:hAnsi="Times New Roman" w:cs="Times New Roman"/>
      <w:b/>
      <w:bCs/>
      <w:kern w:val="36"/>
      <w:sz w:val="48"/>
      <w:szCs w:val="48"/>
      <w:lang w:eastAsia="uk-UA"/>
    </w:rPr>
  </w:style>
  <w:style w:type="character" w:styleId="Hyperlink">
    <w:name w:val="Hyperlink"/>
    <w:basedOn w:val="DefaultParagraphFont"/>
    <w:uiPriority w:val="99"/>
    <w:rsid w:val="006927E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57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7D39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330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0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0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saee.gov.ua/uk/news/292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prozorro.gov.u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251</Words>
  <Characters>1432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Енергосервіс стає все більш популярним механізмом для підвищення енергоефективності бюджетних установ та економії на комунальних послугах</dc:title>
  <dc:subject/>
  <dc:creator>Заїка Таїсія М.</dc:creator>
  <cp:keywords/>
  <dc:description/>
  <cp:lastModifiedBy>KA</cp:lastModifiedBy>
  <cp:revision>2</cp:revision>
  <dcterms:created xsi:type="dcterms:W3CDTF">2019-05-07T11:26:00Z</dcterms:created>
  <dcterms:modified xsi:type="dcterms:W3CDTF">2019-05-07T11:26:00Z</dcterms:modified>
</cp:coreProperties>
</file>