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5C05" w:rsidRPr="004C4871" w:rsidRDefault="00E05C05" w:rsidP="00B14F3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222222"/>
          <w:sz w:val="28"/>
          <w:szCs w:val="28"/>
          <w:lang w:eastAsia="ru-RU"/>
        </w:rPr>
      </w:pPr>
      <w:r w:rsidRPr="004C4871">
        <w:rPr>
          <w:rFonts w:ascii="Times New Roman" w:hAnsi="Times New Roman" w:cs="Times New Roman"/>
          <w:b/>
          <w:bCs/>
          <w:color w:val="222222"/>
          <w:sz w:val="28"/>
          <w:szCs w:val="28"/>
          <w:lang w:val="uk-UA" w:eastAsia="ru-RU"/>
        </w:rPr>
        <w:t>На Львівщині оголошено 10 ЕСКО-тендерів для підвищення енергоефективн</w:t>
      </w:r>
      <w:r>
        <w:rPr>
          <w:rFonts w:ascii="Times New Roman" w:hAnsi="Times New Roman" w:cs="Times New Roman"/>
          <w:b/>
          <w:bCs/>
          <w:color w:val="222222"/>
          <w:sz w:val="28"/>
          <w:szCs w:val="28"/>
          <w:lang w:val="uk-UA" w:eastAsia="ru-RU"/>
        </w:rPr>
        <w:t>ості обласних бюджетних установ</w:t>
      </w:r>
    </w:p>
    <w:p w:rsidR="00E05C05" w:rsidRDefault="00E05C05" w:rsidP="005F669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222222"/>
          <w:sz w:val="28"/>
          <w:szCs w:val="28"/>
          <w:lang w:val="uk-UA" w:eastAsia="ru-RU"/>
        </w:rPr>
      </w:pPr>
      <w:r w:rsidRPr="006C5BC2">
        <w:rPr>
          <w:rFonts w:ascii="Times New Roman" w:hAnsi="Times New Roman" w:cs="Times New Roman"/>
          <w:noProof/>
          <w:color w:val="222222"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75.75pt;height:249.75pt;visibility:visible">
            <v:imagedata r:id="rId4" o:title=""/>
          </v:shape>
        </w:pict>
      </w:r>
    </w:p>
    <w:p w:rsidR="00E05C05" w:rsidRPr="004C4871" w:rsidRDefault="00E05C05" w:rsidP="005F669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222222"/>
          <w:sz w:val="28"/>
          <w:szCs w:val="28"/>
          <w:lang w:eastAsia="ru-RU"/>
        </w:rPr>
      </w:pPr>
      <w:bookmarkStart w:id="0" w:name="_GoBack"/>
      <w:r w:rsidRPr="006C5BC2">
        <w:rPr>
          <w:rFonts w:ascii="Times New Roman" w:hAnsi="Times New Roman" w:cs="Times New Roman"/>
          <w:noProof/>
          <w:color w:val="222222"/>
          <w:sz w:val="28"/>
          <w:szCs w:val="28"/>
          <w:lang w:eastAsia="ru-RU"/>
        </w:rPr>
        <w:pict>
          <v:shape id="Рисунок 2" o:spid="_x0000_i1026" type="#_x0000_t75" style="width:374.25pt;height:234pt;visibility:visible">
            <v:imagedata r:id="rId5" o:title=""/>
          </v:shape>
        </w:pict>
      </w:r>
      <w:bookmarkEnd w:id="0"/>
    </w:p>
    <w:p w:rsidR="00E05C05" w:rsidRDefault="00E05C05" w:rsidP="00B14F3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E05C05" w:rsidRPr="004C4871" w:rsidRDefault="00E05C05" w:rsidP="00B14F3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C4871">
        <w:rPr>
          <w:rFonts w:ascii="Times New Roman" w:hAnsi="Times New Roman" w:cs="Times New Roman"/>
          <w:sz w:val="28"/>
          <w:szCs w:val="28"/>
          <w:lang w:val="uk-UA" w:eastAsia="ru-RU"/>
        </w:rPr>
        <w:t>У Системі «</w:t>
      </w:r>
      <w:r w:rsidRPr="004C4871">
        <w:rPr>
          <w:rFonts w:ascii="Times New Roman" w:hAnsi="Times New Roman" w:cs="Times New Roman"/>
          <w:sz w:val="28"/>
          <w:szCs w:val="28"/>
          <w:lang w:val="en-US" w:eastAsia="ru-RU"/>
        </w:rPr>
        <w:t>ProZorro</w:t>
      </w:r>
      <w:r w:rsidRPr="004C4871">
        <w:rPr>
          <w:rFonts w:ascii="Times New Roman" w:hAnsi="Times New Roman" w:cs="Times New Roman"/>
          <w:sz w:val="28"/>
          <w:szCs w:val="28"/>
          <w:lang w:val="uk-UA" w:eastAsia="ru-RU"/>
        </w:rPr>
        <w:t>» Львівська обласна державна адміністрація вперше оголосила 10 ЕСКО-тендерів для впровадження енергоефективних заходів саме в обласних об’єктах (медичних та освітніх закладах),  зокрема:</w:t>
      </w:r>
    </w:p>
    <w:p w:rsidR="00E05C05" w:rsidRPr="004C4871" w:rsidRDefault="00E05C05" w:rsidP="00B14F3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4C4871">
        <w:rPr>
          <w:rFonts w:ascii="Times New Roman" w:hAnsi="Times New Roman" w:cs="Times New Roman"/>
          <w:sz w:val="28"/>
          <w:szCs w:val="28"/>
          <w:lang w:val="uk-UA" w:eastAsia="ru-RU"/>
        </w:rPr>
        <w:t> </w:t>
      </w:r>
    </w:p>
    <w:p w:rsidR="00E05C05" w:rsidRPr="004C4871" w:rsidRDefault="00E05C05" w:rsidP="00B14F3C">
      <w:pPr>
        <w:shd w:val="clear" w:color="auto" w:fill="FFFFFF"/>
        <w:spacing w:after="21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C4871">
        <w:rPr>
          <w:rFonts w:ascii="Times New Roman" w:hAnsi="Times New Roman" w:cs="Times New Roman"/>
          <w:sz w:val="28"/>
          <w:szCs w:val="28"/>
          <w:lang w:val="uk-UA" w:eastAsia="ru-RU"/>
        </w:rPr>
        <w:t>- Львівський обласний госпіталь інвалідів війни та репресованих ім. Ю. Липи (</w:t>
      </w:r>
      <w:hyperlink r:id="rId6" w:tgtFrame="_blank" w:history="1">
        <w:r w:rsidRPr="004C4871">
          <w:rPr>
            <w:rFonts w:ascii="Times New Roman" w:hAnsi="Times New Roman" w:cs="Times New Roman"/>
            <w:sz w:val="28"/>
            <w:szCs w:val="28"/>
            <w:u w:val="single"/>
            <w:lang w:eastAsia="ru-RU"/>
          </w:rPr>
          <w:t>https://prozorro.gov.ua/tender/UA-2019-07-31-002095-b</w:t>
        </w:r>
      </w:hyperlink>
      <w:r w:rsidRPr="004C4871">
        <w:rPr>
          <w:rFonts w:ascii="Times New Roman" w:hAnsi="Times New Roman" w:cs="Times New Roman"/>
          <w:sz w:val="28"/>
          <w:szCs w:val="28"/>
          <w:lang w:val="uk-UA" w:eastAsia="ru-RU"/>
        </w:rPr>
        <w:t>);</w:t>
      </w:r>
    </w:p>
    <w:p w:rsidR="00E05C05" w:rsidRPr="004C4871" w:rsidRDefault="00E05C05" w:rsidP="00B14F3C">
      <w:pPr>
        <w:shd w:val="clear" w:color="auto" w:fill="FFFFFF"/>
        <w:spacing w:after="21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C4871">
        <w:rPr>
          <w:rFonts w:ascii="Times New Roman" w:hAnsi="Times New Roman" w:cs="Times New Roman"/>
          <w:sz w:val="28"/>
          <w:szCs w:val="28"/>
          <w:lang w:val="uk-UA" w:eastAsia="ru-RU"/>
        </w:rPr>
        <w:t>- Львівський обласний ендокринологічний диспансер (</w:t>
      </w:r>
      <w:hyperlink r:id="rId7" w:tgtFrame="_blank" w:history="1">
        <w:r w:rsidRPr="004C4871">
          <w:rPr>
            <w:rFonts w:ascii="Times New Roman" w:hAnsi="Times New Roman" w:cs="Times New Roman"/>
            <w:sz w:val="28"/>
            <w:szCs w:val="28"/>
            <w:u w:val="single"/>
            <w:lang w:eastAsia="ru-RU"/>
          </w:rPr>
          <w:t>https://prozorro.gov.ua/tender/UA-2019-07-31-000089-a</w:t>
        </w:r>
      </w:hyperlink>
      <w:r w:rsidRPr="004C4871">
        <w:rPr>
          <w:rFonts w:ascii="Times New Roman" w:hAnsi="Times New Roman" w:cs="Times New Roman"/>
          <w:sz w:val="28"/>
          <w:szCs w:val="28"/>
          <w:lang w:val="uk-UA" w:eastAsia="ru-RU"/>
        </w:rPr>
        <w:t>);</w:t>
      </w:r>
    </w:p>
    <w:p w:rsidR="00E05C05" w:rsidRPr="004C4871" w:rsidRDefault="00E05C05" w:rsidP="00B14F3C">
      <w:pPr>
        <w:shd w:val="clear" w:color="auto" w:fill="FFFFFF"/>
        <w:spacing w:after="21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C4871">
        <w:rPr>
          <w:rFonts w:ascii="Times New Roman" w:hAnsi="Times New Roman" w:cs="Times New Roman"/>
          <w:sz w:val="28"/>
          <w:szCs w:val="28"/>
          <w:lang w:val="uk-UA" w:eastAsia="ru-RU"/>
        </w:rPr>
        <w:t>- Львівський обласний клінічний лікувально-діагностичний кардіологічний центр (</w:t>
      </w:r>
      <w:hyperlink r:id="rId8" w:tgtFrame="_blank" w:history="1">
        <w:r w:rsidRPr="004C4871">
          <w:rPr>
            <w:rFonts w:ascii="Times New Roman" w:hAnsi="Times New Roman" w:cs="Times New Roman"/>
            <w:sz w:val="28"/>
            <w:szCs w:val="28"/>
            <w:u w:val="single"/>
            <w:lang w:eastAsia="ru-RU"/>
          </w:rPr>
          <w:t>https://prozorro.gov.ua/tender/UA-2019-07-31-000489-a</w:t>
        </w:r>
      </w:hyperlink>
      <w:r w:rsidRPr="004C4871">
        <w:rPr>
          <w:rFonts w:ascii="Times New Roman" w:hAnsi="Times New Roman" w:cs="Times New Roman"/>
          <w:sz w:val="28"/>
          <w:szCs w:val="28"/>
          <w:lang w:val="uk-UA" w:eastAsia="ru-RU"/>
        </w:rPr>
        <w:t>);</w:t>
      </w:r>
    </w:p>
    <w:p w:rsidR="00E05C05" w:rsidRPr="004C4871" w:rsidRDefault="00E05C05" w:rsidP="00B14F3C">
      <w:pPr>
        <w:shd w:val="clear" w:color="auto" w:fill="FFFFFF"/>
        <w:spacing w:after="21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C4871">
        <w:rPr>
          <w:rFonts w:ascii="Times New Roman" w:hAnsi="Times New Roman" w:cs="Times New Roman"/>
          <w:sz w:val="28"/>
          <w:szCs w:val="28"/>
          <w:lang w:val="uk-UA" w:eastAsia="ru-RU"/>
        </w:rPr>
        <w:t>- Львівська обласна клінічна психіатрична лікарня (</w:t>
      </w:r>
      <w:hyperlink r:id="rId9" w:tgtFrame="_blank" w:history="1">
        <w:r w:rsidRPr="004C4871">
          <w:rPr>
            <w:rFonts w:ascii="Times New Roman" w:hAnsi="Times New Roman" w:cs="Times New Roman"/>
            <w:sz w:val="28"/>
            <w:szCs w:val="28"/>
            <w:u w:val="single"/>
            <w:lang w:eastAsia="ru-RU"/>
          </w:rPr>
          <w:t>https://prozorro.gov.ua/tender/UA-2019-07-31-001860-b</w:t>
        </w:r>
      </w:hyperlink>
      <w:r w:rsidRPr="004C4871">
        <w:rPr>
          <w:rFonts w:ascii="Times New Roman" w:hAnsi="Times New Roman" w:cs="Times New Roman"/>
          <w:sz w:val="28"/>
          <w:szCs w:val="28"/>
          <w:lang w:val="uk-UA" w:eastAsia="ru-RU"/>
        </w:rPr>
        <w:t>);</w:t>
      </w:r>
    </w:p>
    <w:p w:rsidR="00E05C05" w:rsidRPr="004C4871" w:rsidRDefault="00E05C05" w:rsidP="00B14F3C">
      <w:pPr>
        <w:shd w:val="clear" w:color="auto" w:fill="FFFFFF"/>
        <w:spacing w:after="21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C4871">
        <w:rPr>
          <w:rFonts w:ascii="Times New Roman" w:hAnsi="Times New Roman" w:cs="Times New Roman"/>
          <w:sz w:val="28"/>
          <w:szCs w:val="28"/>
          <w:lang w:val="uk-UA" w:eastAsia="ru-RU"/>
        </w:rPr>
        <w:t>-Львівський регіональний фтизіопульмонологічний клінічний лікувально-діагностичний центр (</w:t>
      </w:r>
      <w:hyperlink r:id="rId10" w:tgtFrame="_blank" w:history="1">
        <w:r w:rsidRPr="004C4871">
          <w:rPr>
            <w:rFonts w:ascii="Times New Roman" w:hAnsi="Times New Roman" w:cs="Times New Roman"/>
            <w:sz w:val="28"/>
            <w:szCs w:val="28"/>
            <w:u w:val="single"/>
            <w:lang w:eastAsia="ru-RU"/>
          </w:rPr>
          <w:t>https://prozorro.gov.ua/tender/UA-2019-07-31-001292-b</w:t>
        </w:r>
      </w:hyperlink>
      <w:r w:rsidRPr="004C4871">
        <w:rPr>
          <w:rFonts w:ascii="Times New Roman" w:hAnsi="Times New Roman" w:cs="Times New Roman"/>
          <w:sz w:val="28"/>
          <w:szCs w:val="28"/>
          <w:lang w:val="uk-UA" w:eastAsia="ru-RU"/>
        </w:rPr>
        <w:t>);</w:t>
      </w:r>
    </w:p>
    <w:p w:rsidR="00E05C05" w:rsidRPr="004C4871" w:rsidRDefault="00E05C05" w:rsidP="00B14F3C">
      <w:pPr>
        <w:shd w:val="clear" w:color="auto" w:fill="FFFFFF"/>
        <w:spacing w:after="21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C4871">
        <w:rPr>
          <w:rFonts w:ascii="Times New Roman" w:hAnsi="Times New Roman" w:cs="Times New Roman"/>
          <w:sz w:val="28"/>
          <w:szCs w:val="28"/>
          <w:lang w:val="uk-UA" w:eastAsia="ru-RU"/>
        </w:rPr>
        <w:t>- Львівський державний онкологічний регіональний лікувально-діагностичний центр (</w:t>
      </w:r>
      <w:hyperlink r:id="rId11" w:tgtFrame="_blank" w:history="1">
        <w:r w:rsidRPr="004C4871">
          <w:rPr>
            <w:rFonts w:ascii="Times New Roman" w:hAnsi="Times New Roman" w:cs="Times New Roman"/>
            <w:sz w:val="28"/>
            <w:szCs w:val="28"/>
            <w:u w:val="single"/>
            <w:lang w:eastAsia="ru-RU"/>
          </w:rPr>
          <w:t>https://prozorro.gov.ua/tender/UA-2019-07-31-000306-c</w:t>
        </w:r>
      </w:hyperlink>
      <w:r w:rsidRPr="004C4871">
        <w:rPr>
          <w:rFonts w:ascii="Times New Roman" w:hAnsi="Times New Roman" w:cs="Times New Roman"/>
          <w:sz w:val="28"/>
          <w:szCs w:val="28"/>
          <w:lang w:val="uk-UA" w:eastAsia="ru-RU"/>
        </w:rPr>
        <w:t>);</w:t>
      </w:r>
    </w:p>
    <w:p w:rsidR="00E05C05" w:rsidRPr="004C4871" w:rsidRDefault="00E05C05" w:rsidP="00B14F3C">
      <w:pPr>
        <w:shd w:val="clear" w:color="auto" w:fill="FFFFFF"/>
        <w:spacing w:after="21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C4871">
        <w:rPr>
          <w:rFonts w:ascii="Times New Roman" w:hAnsi="Times New Roman" w:cs="Times New Roman"/>
          <w:sz w:val="28"/>
          <w:szCs w:val="28"/>
          <w:lang w:val="uk-UA" w:eastAsia="ru-RU"/>
        </w:rPr>
        <w:t>- Львівський геріатричний пансіонат (</w:t>
      </w:r>
      <w:hyperlink r:id="rId12" w:tgtFrame="_blank" w:history="1">
        <w:r w:rsidRPr="004C4871">
          <w:rPr>
            <w:rFonts w:ascii="Times New Roman" w:hAnsi="Times New Roman" w:cs="Times New Roman"/>
            <w:sz w:val="28"/>
            <w:szCs w:val="28"/>
            <w:u w:val="single"/>
            <w:lang w:eastAsia="ru-RU"/>
          </w:rPr>
          <w:t>https://prozorro.gov.ua/tender/UA-2019-07-31-000939-b</w:t>
        </w:r>
      </w:hyperlink>
      <w:r w:rsidRPr="004C4871">
        <w:rPr>
          <w:rFonts w:ascii="Times New Roman" w:hAnsi="Times New Roman" w:cs="Times New Roman"/>
          <w:sz w:val="28"/>
          <w:szCs w:val="28"/>
          <w:lang w:val="uk-UA" w:eastAsia="ru-RU"/>
        </w:rPr>
        <w:t>);</w:t>
      </w:r>
    </w:p>
    <w:p w:rsidR="00E05C05" w:rsidRPr="004C4871" w:rsidRDefault="00E05C05" w:rsidP="00B14F3C">
      <w:pPr>
        <w:shd w:val="clear" w:color="auto" w:fill="FFFFFF"/>
        <w:spacing w:after="21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C4871">
        <w:rPr>
          <w:rFonts w:ascii="Times New Roman" w:hAnsi="Times New Roman" w:cs="Times New Roman"/>
          <w:sz w:val="28"/>
          <w:szCs w:val="28"/>
          <w:lang w:val="uk-UA" w:eastAsia="ru-RU"/>
        </w:rPr>
        <w:t>- Сокальська загальноосвітня санаторна школа-інтернат I-III ступенів ім. Т.Г. Шевченка (</w:t>
      </w:r>
      <w:hyperlink r:id="rId13" w:tgtFrame="_blank" w:history="1">
        <w:r w:rsidRPr="004C4871">
          <w:rPr>
            <w:rFonts w:ascii="Times New Roman" w:hAnsi="Times New Roman" w:cs="Times New Roman"/>
            <w:sz w:val="28"/>
            <w:szCs w:val="28"/>
            <w:u w:val="single"/>
            <w:lang w:eastAsia="ru-RU"/>
          </w:rPr>
          <w:t>https://prozorro.gov.ua/tender/UA-2019-07-31-000360-c</w:t>
        </w:r>
      </w:hyperlink>
      <w:r w:rsidRPr="004C4871">
        <w:rPr>
          <w:rFonts w:ascii="Times New Roman" w:hAnsi="Times New Roman" w:cs="Times New Roman"/>
          <w:sz w:val="28"/>
          <w:szCs w:val="28"/>
          <w:lang w:val="uk-UA" w:eastAsia="ru-RU"/>
        </w:rPr>
        <w:t>);</w:t>
      </w:r>
    </w:p>
    <w:p w:rsidR="00E05C05" w:rsidRPr="004C4871" w:rsidRDefault="00E05C05" w:rsidP="00B14F3C">
      <w:pPr>
        <w:shd w:val="clear" w:color="auto" w:fill="FFFFFF"/>
        <w:spacing w:after="21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C4871">
        <w:rPr>
          <w:rFonts w:ascii="Times New Roman" w:hAnsi="Times New Roman" w:cs="Times New Roman"/>
          <w:sz w:val="28"/>
          <w:szCs w:val="28"/>
          <w:lang w:val="uk-UA" w:eastAsia="ru-RU"/>
        </w:rPr>
        <w:t>- Львівська середня санаторна школа-інтернат №1 І-ІІІ ст. Імені Б.І. Антонича (</w:t>
      </w:r>
      <w:hyperlink r:id="rId14" w:tgtFrame="_blank" w:history="1">
        <w:r w:rsidRPr="004C4871">
          <w:rPr>
            <w:rFonts w:ascii="Times New Roman" w:hAnsi="Times New Roman" w:cs="Times New Roman"/>
            <w:sz w:val="28"/>
            <w:szCs w:val="28"/>
            <w:u w:val="single"/>
            <w:lang w:eastAsia="ru-RU"/>
          </w:rPr>
          <w:t>https://prozorro.gov.ua/tender/UA-2019-07-31-002058-b</w:t>
        </w:r>
      </w:hyperlink>
      <w:r w:rsidRPr="004C4871">
        <w:rPr>
          <w:rFonts w:ascii="Times New Roman" w:hAnsi="Times New Roman" w:cs="Times New Roman"/>
          <w:sz w:val="28"/>
          <w:szCs w:val="28"/>
          <w:lang w:val="uk-UA" w:eastAsia="ru-RU"/>
        </w:rPr>
        <w:t>);</w:t>
      </w:r>
    </w:p>
    <w:p w:rsidR="00E05C05" w:rsidRPr="004C4871" w:rsidRDefault="00E05C05" w:rsidP="00B14F3C">
      <w:pPr>
        <w:shd w:val="clear" w:color="auto" w:fill="FFFFFF"/>
        <w:spacing w:after="21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C4871">
        <w:rPr>
          <w:rFonts w:ascii="Times New Roman" w:hAnsi="Times New Roman" w:cs="Times New Roman"/>
          <w:sz w:val="28"/>
          <w:szCs w:val="28"/>
          <w:lang w:val="uk-UA" w:eastAsia="ru-RU"/>
        </w:rPr>
        <w:t>- Львівська обласна дитяча клінічна лікарня «ОХМАТДИТ» (</w:t>
      </w:r>
      <w:hyperlink r:id="rId15" w:tgtFrame="_blank" w:history="1">
        <w:r w:rsidRPr="004C4871">
          <w:rPr>
            <w:rFonts w:ascii="Times New Roman" w:hAnsi="Times New Roman" w:cs="Times New Roman"/>
            <w:sz w:val="28"/>
            <w:szCs w:val="28"/>
            <w:u w:val="single"/>
            <w:lang w:eastAsia="ru-RU"/>
          </w:rPr>
          <w:t>https://prozorro.gov.ua/tender/UA-2019-07-31-002405-b</w:t>
        </w:r>
      </w:hyperlink>
      <w:r w:rsidRPr="004C4871">
        <w:rPr>
          <w:rFonts w:ascii="Times New Roman" w:hAnsi="Times New Roman" w:cs="Times New Roman"/>
          <w:sz w:val="28"/>
          <w:szCs w:val="28"/>
          <w:lang w:val="uk-UA" w:eastAsia="ru-RU"/>
        </w:rPr>
        <w:t>)</w:t>
      </w:r>
    </w:p>
    <w:p w:rsidR="00E05C05" w:rsidRPr="004C4871" w:rsidRDefault="00E05C05" w:rsidP="00B14F3C">
      <w:pPr>
        <w:shd w:val="clear" w:color="auto" w:fill="FFFFFF"/>
        <w:spacing w:after="21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C4871">
        <w:rPr>
          <w:rFonts w:ascii="Times New Roman" w:hAnsi="Times New Roman" w:cs="Times New Roman"/>
          <w:sz w:val="28"/>
          <w:szCs w:val="28"/>
          <w:lang w:val="uk-UA" w:eastAsia="ru-RU"/>
        </w:rPr>
        <w:t>Усі зацікавлені інвестори можуть подавати пропозиції до 30-31 серпня 2019 року.</w:t>
      </w:r>
    </w:p>
    <w:p w:rsidR="00E05C05" w:rsidRPr="004C4871" w:rsidRDefault="00E05C05" w:rsidP="00B14F3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>Нагадуємо</w:t>
      </w:r>
      <w:r w:rsidRPr="004C4871">
        <w:rPr>
          <w:rFonts w:ascii="Times New Roman" w:hAnsi="Times New Roman" w:cs="Times New Roman"/>
          <w:sz w:val="28"/>
          <w:szCs w:val="28"/>
          <w:lang w:val="uk-UA" w:eastAsia="ru-RU"/>
        </w:rPr>
        <w:t>, що у Львівській області вже реалізуються ЕСКО-контракти, зокрема, у містах Дрогобич та Червоноград.</w:t>
      </w:r>
    </w:p>
    <w:p w:rsidR="00E05C05" w:rsidRPr="004C4871" w:rsidRDefault="00E05C05" w:rsidP="00B14F3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4C4871">
        <w:rPr>
          <w:rFonts w:ascii="Times New Roman" w:hAnsi="Times New Roman" w:cs="Times New Roman"/>
          <w:sz w:val="28"/>
          <w:szCs w:val="28"/>
          <w:lang w:val="uk-UA" w:eastAsia="ru-RU"/>
        </w:rPr>
        <w:t> </w:t>
      </w:r>
    </w:p>
    <w:p w:rsidR="00E05C05" w:rsidRPr="004C4871" w:rsidRDefault="00E05C05" w:rsidP="00B14F3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4C4871">
        <w:rPr>
          <w:rFonts w:ascii="Times New Roman" w:hAnsi="Times New Roman" w:cs="Times New Roman"/>
          <w:sz w:val="28"/>
          <w:szCs w:val="28"/>
          <w:lang w:val="uk-UA" w:eastAsia="ru-RU"/>
        </w:rPr>
        <w:t>За діючими в країні ЕСКО-проектами економія енергоспоживання складає від 15% до 70%.</w:t>
      </w:r>
    </w:p>
    <w:p w:rsidR="00E05C05" w:rsidRPr="004C4871" w:rsidRDefault="00E05C05" w:rsidP="00B14F3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4C4871">
        <w:rPr>
          <w:rFonts w:ascii="Times New Roman" w:hAnsi="Times New Roman" w:cs="Times New Roman"/>
          <w:sz w:val="28"/>
          <w:szCs w:val="28"/>
          <w:lang w:val="uk-UA" w:eastAsia="ru-RU"/>
        </w:rPr>
        <w:t> </w:t>
      </w:r>
    </w:p>
    <w:p w:rsidR="00E05C05" w:rsidRDefault="00E05C05" w:rsidP="00B14F3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4C4871">
        <w:rPr>
          <w:rFonts w:ascii="Times New Roman" w:hAnsi="Times New Roman" w:cs="Times New Roman"/>
          <w:sz w:val="28"/>
          <w:szCs w:val="28"/>
          <w:lang w:val="uk-UA" w:eastAsia="ru-RU"/>
        </w:rPr>
        <w:t>Держенергоефективності співпрацює із місцевою владою та завжди готове надати консультації щодо особливостей впровадження енергосервісу.</w:t>
      </w:r>
    </w:p>
    <w:p w:rsidR="00E05C05" w:rsidRPr="002D13D5" w:rsidRDefault="00E05C05" w:rsidP="00B14F3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05C05" w:rsidRPr="004C4871" w:rsidRDefault="00E05C05" w:rsidP="004C487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</w:pPr>
      <w:r w:rsidRPr="004C4871"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t>Управління комунікації та зв’язків з громадськістю</w:t>
      </w:r>
    </w:p>
    <w:sectPr w:rsidR="00E05C05" w:rsidRPr="004C4871" w:rsidSect="005F669B">
      <w:pgSz w:w="11906" w:h="16838"/>
      <w:pgMar w:top="540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53211"/>
    <w:rsid w:val="00153211"/>
    <w:rsid w:val="001C5FAF"/>
    <w:rsid w:val="002D13D5"/>
    <w:rsid w:val="002F4A90"/>
    <w:rsid w:val="004C4871"/>
    <w:rsid w:val="005C794C"/>
    <w:rsid w:val="005F669B"/>
    <w:rsid w:val="006C5BC2"/>
    <w:rsid w:val="00872CBA"/>
    <w:rsid w:val="00B14F3C"/>
    <w:rsid w:val="00C450A8"/>
    <w:rsid w:val="00D257C0"/>
    <w:rsid w:val="00E05C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50A8"/>
    <w:pPr>
      <w:spacing w:after="200" w:line="276" w:lineRule="auto"/>
    </w:pPr>
    <w:rPr>
      <w:rFonts w:cs="Calibri"/>
      <w:lang w:eastAsia="en-US"/>
    </w:rPr>
  </w:style>
  <w:style w:type="paragraph" w:styleId="Heading1">
    <w:name w:val="heading 1"/>
    <w:basedOn w:val="Normal"/>
    <w:link w:val="Heading1Char"/>
    <w:uiPriority w:val="99"/>
    <w:qFormat/>
    <w:rsid w:val="0015321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53211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info">
    <w:name w:val="info"/>
    <w:basedOn w:val="Normal"/>
    <w:uiPriority w:val="99"/>
    <w:rsid w:val="001532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lue">
    <w:name w:val="blue"/>
    <w:basedOn w:val="DefaultParagraphFont"/>
    <w:uiPriority w:val="99"/>
    <w:rsid w:val="00153211"/>
  </w:style>
  <w:style w:type="paragraph" w:styleId="NormalWeb">
    <w:name w:val="Normal (Web)"/>
    <w:basedOn w:val="Normal"/>
    <w:uiPriority w:val="99"/>
    <w:semiHidden/>
    <w:rsid w:val="001532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153211"/>
    <w:rPr>
      <w:b/>
      <w:bCs/>
    </w:rPr>
  </w:style>
  <w:style w:type="paragraph" w:customStyle="1" w:styleId="inl">
    <w:name w:val="inl"/>
    <w:basedOn w:val="Normal"/>
    <w:uiPriority w:val="99"/>
    <w:rsid w:val="001532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1532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53211"/>
    <w:rPr>
      <w:rFonts w:ascii="Tahoma" w:hAnsi="Tahoma" w:cs="Tahoma"/>
      <w:sz w:val="16"/>
      <w:szCs w:val="16"/>
    </w:rPr>
  </w:style>
  <w:style w:type="paragraph" w:styleId="NoSpacing">
    <w:name w:val="No Spacing"/>
    <w:uiPriority w:val="99"/>
    <w:qFormat/>
    <w:rsid w:val="00153211"/>
    <w:rPr>
      <w:rFonts w:cs="Calibri"/>
      <w:lang w:eastAsia="en-US"/>
    </w:rPr>
  </w:style>
  <w:style w:type="paragraph" w:customStyle="1" w:styleId="m432166385014373934gmail-msonospacing">
    <w:name w:val="m_432166385014373934gmail-msonospacing"/>
    <w:basedOn w:val="Normal"/>
    <w:uiPriority w:val="99"/>
    <w:rsid w:val="00B14F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semiHidden/>
    <w:rsid w:val="00B14F3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6548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54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548951">
              <w:marLeft w:val="0"/>
              <w:marRight w:val="0"/>
              <w:marTop w:val="0"/>
              <w:marBottom w:val="0"/>
              <w:divBdr>
                <w:top w:val="single" w:sz="6" w:space="8" w:color="CBCBCB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54895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48954">
          <w:marLeft w:val="0"/>
          <w:marRight w:val="0"/>
          <w:marTop w:val="0"/>
          <w:marBottom w:val="165"/>
          <w:divBdr>
            <w:top w:val="single" w:sz="6" w:space="15" w:color="CBCBCB"/>
            <w:left w:val="none" w:sz="0" w:space="0" w:color="auto"/>
            <w:bottom w:val="single" w:sz="6" w:space="15" w:color="CBCBCB"/>
            <w:right w:val="none" w:sz="0" w:space="0" w:color="auto"/>
          </w:divBdr>
        </w:div>
      </w:divsChild>
    </w:div>
    <w:div w:id="626548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ozorro.gov.ua/tender/UA-2019-07-31-000489-a" TargetMode="External"/><Relationship Id="rId13" Type="http://schemas.openxmlformats.org/officeDocument/2006/relationships/hyperlink" Target="https://prozorro.gov.ua/tender/UA-2019-07-31-000360-c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prozorro.gov.ua/tender/UA-2019-07-31-000089-a" TargetMode="External"/><Relationship Id="rId12" Type="http://schemas.openxmlformats.org/officeDocument/2006/relationships/hyperlink" Target="https://prozorro.gov.ua/tender/UA-2019-07-31-000939-b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prozorro.gov.ua/tender/UA-2019-07-31-002095-b" TargetMode="External"/><Relationship Id="rId11" Type="http://schemas.openxmlformats.org/officeDocument/2006/relationships/hyperlink" Target="https://prozorro.gov.ua/tender/UA-2019-07-31-000306-c" TargetMode="External"/><Relationship Id="rId5" Type="http://schemas.openxmlformats.org/officeDocument/2006/relationships/image" Target="media/image2.jpeg"/><Relationship Id="rId15" Type="http://schemas.openxmlformats.org/officeDocument/2006/relationships/hyperlink" Target="https://prozorro.gov.ua/tender/UA-2019-07-31-002405-b" TargetMode="External"/><Relationship Id="rId10" Type="http://schemas.openxmlformats.org/officeDocument/2006/relationships/hyperlink" Target="https://prozorro.gov.ua/tender/UA-2019-07-31-001292-b" TargetMode="External"/><Relationship Id="rId4" Type="http://schemas.openxmlformats.org/officeDocument/2006/relationships/image" Target="media/image1.jpeg"/><Relationship Id="rId9" Type="http://schemas.openxmlformats.org/officeDocument/2006/relationships/hyperlink" Target="https://prozorro.gov.ua/tender/UA-2019-07-31-001860-b" TargetMode="External"/><Relationship Id="rId14" Type="http://schemas.openxmlformats.org/officeDocument/2006/relationships/hyperlink" Target="https://prozorro.gov.ua/tender/UA-2019-07-31-002058-b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423</Words>
  <Characters>2417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 Львівщині оголошено 10 ЕСКО-тендерів для підвищення енергоефективності обласних бюджетних установ</dc:title>
  <dc:subject/>
  <dc:creator>Zverdvd.org</dc:creator>
  <cp:keywords/>
  <dc:description/>
  <cp:lastModifiedBy>KA</cp:lastModifiedBy>
  <cp:revision>2</cp:revision>
  <dcterms:created xsi:type="dcterms:W3CDTF">2019-08-09T07:09:00Z</dcterms:created>
  <dcterms:modified xsi:type="dcterms:W3CDTF">2019-08-09T07:10:00Z</dcterms:modified>
</cp:coreProperties>
</file>