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0FD" w:rsidRPr="00340E4F" w:rsidRDefault="003130FD" w:rsidP="003D0114">
      <w:pPr>
        <w:pStyle w:val="NoSpacing"/>
        <w:jc w:val="center"/>
        <w:rPr>
          <w:rFonts w:ascii="Times New Roman" w:hAnsi="Times New Roman" w:cs="Times New Roman"/>
          <w:b/>
          <w:bCs/>
          <w:sz w:val="28"/>
          <w:szCs w:val="28"/>
          <w:lang w:val="uk-UA"/>
        </w:rPr>
      </w:pPr>
      <w:r w:rsidRPr="003D0114">
        <w:rPr>
          <w:rFonts w:ascii="Times New Roman" w:hAnsi="Times New Roman" w:cs="Times New Roman"/>
          <w:b/>
          <w:bCs/>
          <w:sz w:val="28"/>
          <w:szCs w:val="28"/>
          <w:lang w:val="uk-UA"/>
        </w:rPr>
        <w:t xml:space="preserve">Сергій Савчук: Фінляндія готова залучати технології та інвестиції у сферу </w:t>
      </w:r>
      <w:r>
        <w:rPr>
          <w:rFonts w:ascii="Times New Roman" w:hAnsi="Times New Roman" w:cs="Times New Roman"/>
          <w:b/>
          <w:bCs/>
          <w:sz w:val="28"/>
          <w:szCs w:val="28"/>
          <w:lang w:val="uk-UA"/>
        </w:rPr>
        <w:t xml:space="preserve">виробництва енергії з </w:t>
      </w:r>
      <w:r w:rsidRPr="003D0114">
        <w:rPr>
          <w:rFonts w:ascii="Times New Roman" w:hAnsi="Times New Roman" w:cs="Times New Roman"/>
          <w:b/>
          <w:bCs/>
          <w:sz w:val="28"/>
          <w:szCs w:val="28"/>
          <w:lang w:val="uk-UA"/>
        </w:rPr>
        <w:t>відходів</w:t>
      </w:r>
      <w:r>
        <w:rPr>
          <w:rFonts w:ascii="Times New Roman" w:hAnsi="Times New Roman" w:cs="Times New Roman"/>
          <w:b/>
          <w:bCs/>
          <w:sz w:val="28"/>
          <w:szCs w:val="28"/>
          <w:lang w:val="uk-UA"/>
        </w:rPr>
        <w:t>в Україні</w:t>
      </w:r>
    </w:p>
    <w:p w:rsidR="003130FD" w:rsidRDefault="003130FD" w:rsidP="006C7459">
      <w:pPr>
        <w:pStyle w:val="NoSpacing"/>
        <w:rPr>
          <w:rFonts w:ascii="Times New Roman" w:hAnsi="Times New Roman" w:cs="Times New Roman"/>
          <w:sz w:val="28"/>
          <w:szCs w:val="28"/>
          <w:lang w:val="uk-UA"/>
        </w:rPr>
      </w:pPr>
    </w:p>
    <w:p w:rsidR="003130FD" w:rsidRPr="00286CE9" w:rsidRDefault="003130FD" w:rsidP="00286CE9">
      <w:pPr>
        <w:pStyle w:val="NoSpacing"/>
        <w:jc w:val="center"/>
        <w:rPr>
          <w:rFonts w:ascii="Times New Roman" w:hAnsi="Times New Roman" w:cs="Times New Roman"/>
          <w:sz w:val="28"/>
          <w:szCs w:val="28"/>
          <w:lang w:val="en-US"/>
        </w:rPr>
      </w:pPr>
      <w:r w:rsidRPr="00286CE9">
        <w:rPr>
          <w:rFonts w:ascii="Times New Roman" w:hAnsi="Times New Roman" w:cs="Times New Roman"/>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245.25pt" o:allowoverlap="f">
            <v:imagedata r:id="rId4" o:title=""/>
          </v:shape>
        </w:pict>
      </w:r>
    </w:p>
    <w:p w:rsidR="003130FD" w:rsidRDefault="003130FD" w:rsidP="003D0114">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Голова Держенергоефективності Сергій Савчук провів переговори з представниками фінської компанії «</w:t>
      </w:r>
      <w:r>
        <w:rPr>
          <w:rFonts w:ascii="Times New Roman" w:hAnsi="Times New Roman" w:cs="Times New Roman"/>
          <w:sz w:val="28"/>
          <w:szCs w:val="28"/>
          <w:lang w:val="de-DE"/>
        </w:rPr>
        <w:t>Ferroplan</w:t>
      </w:r>
      <w:r>
        <w:rPr>
          <w:rFonts w:ascii="Times New Roman" w:hAnsi="Times New Roman" w:cs="Times New Roman"/>
          <w:sz w:val="28"/>
          <w:szCs w:val="28"/>
          <w:lang w:val="uk-UA"/>
        </w:rPr>
        <w:t>»</w:t>
      </w:r>
      <w:r w:rsidRPr="001D22DE">
        <w:rPr>
          <w:rFonts w:ascii="Times New Roman" w:hAnsi="Times New Roman" w:cs="Times New Roman"/>
          <w:sz w:val="28"/>
          <w:szCs w:val="28"/>
          <w:lang w:val="uk-UA"/>
        </w:rPr>
        <w:t>(</w:t>
      </w:r>
      <w:hyperlink r:id="rId5" w:history="1">
        <w:r w:rsidRPr="001B14BE">
          <w:rPr>
            <w:rStyle w:val="Hyperlink"/>
            <w:rFonts w:ascii="Times New Roman" w:hAnsi="Times New Roman" w:cs="Times New Roman"/>
            <w:sz w:val="28"/>
            <w:szCs w:val="28"/>
            <w:lang w:val="uk-UA"/>
          </w:rPr>
          <w:t>https://www.ferroplan.fi/en/main/</w:t>
        </w:r>
      </w:hyperlink>
      <w:bookmarkStart w:id="0" w:name="_GoBack"/>
      <w:bookmarkEnd w:id="0"/>
      <w:r w:rsidRPr="001D22DE">
        <w:rPr>
          <w:rFonts w:ascii="Times New Roman" w:hAnsi="Times New Roman" w:cs="Times New Roman"/>
          <w:sz w:val="28"/>
          <w:szCs w:val="28"/>
          <w:lang w:val="uk-UA"/>
        </w:rPr>
        <w:t>)</w:t>
      </w:r>
      <w:r>
        <w:rPr>
          <w:rFonts w:ascii="Times New Roman" w:hAnsi="Times New Roman" w:cs="Times New Roman"/>
          <w:sz w:val="28"/>
          <w:szCs w:val="28"/>
          <w:lang w:val="uk-UA"/>
        </w:rPr>
        <w:t>, яка спеціалізується на реалізації екологічних проектів  з переробки відходів та очистки води.</w:t>
      </w:r>
    </w:p>
    <w:p w:rsidR="003130FD" w:rsidRDefault="003130FD" w:rsidP="003D0114">
      <w:pPr>
        <w:pStyle w:val="NoSpacing"/>
        <w:jc w:val="both"/>
        <w:rPr>
          <w:rFonts w:ascii="Times New Roman" w:hAnsi="Times New Roman" w:cs="Times New Roman"/>
          <w:sz w:val="28"/>
          <w:szCs w:val="28"/>
          <w:lang w:val="uk-UA"/>
        </w:rPr>
      </w:pPr>
    </w:p>
    <w:p w:rsidR="003130FD" w:rsidRDefault="003130FD" w:rsidP="003D0114">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Наразі компанія вивчає можливості встановлення в українських містах сміттєпереробних заводів з подальшим виробництвом енергії. Такі проекти будуть надзвичайно корисні громадам, адже вирішуватимуть екологічні та енергетичні проблеми. Водночас, для інвесторів важливим питанням залишається рентабельність та окупність встановлення подібних об</w:t>
      </w:r>
      <w:r w:rsidRPr="00550763">
        <w:rPr>
          <w:rFonts w:ascii="Times New Roman" w:hAnsi="Times New Roman" w:cs="Times New Roman"/>
          <w:sz w:val="28"/>
          <w:szCs w:val="28"/>
        </w:rPr>
        <w:t>’</w:t>
      </w:r>
      <w:r>
        <w:rPr>
          <w:rFonts w:ascii="Times New Roman" w:hAnsi="Times New Roman" w:cs="Times New Roman"/>
          <w:sz w:val="28"/>
          <w:szCs w:val="28"/>
          <w:lang w:val="uk-UA"/>
        </w:rPr>
        <w:t xml:space="preserve">єктів. </w:t>
      </w:r>
    </w:p>
    <w:p w:rsidR="003130FD" w:rsidRDefault="003130FD" w:rsidP="003D0114">
      <w:pPr>
        <w:pStyle w:val="NoSpacing"/>
        <w:jc w:val="both"/>
        <w:rPr>
          <w:rFonts w:ascii="Times New Roman" w:hAnsi="Times New Roman" w:cs="Times New Roman"/>
          <w:sz w:val="28"/>
          <w:szCs w:val="28"/>
          <w:lang w:val="uk-UA"/>
        </w:rPr>
      </w:pPr>
    </w:p>
    <w:p w:rsidR="003130FD" w:rsidRDefault="003130FD" w:rsidP="003D0114">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«Щоб підвищити привабливість цих проектів та зміцнити бізнес-зв</w:t>
      </w:r>
      <w:r w:rsidRPr="003D0114">
        <w:rPr>
          <w:rFonts w:ascii="Times New Roman" w:hAnsi="Times New Roman" w:cs="Times New Roman"/>
          <w:sz w:val="28"/>
          <w:szCs w:val="28"/>
          <w:lang w:val="uk-UA"/>
        </w:rPr>
        <w:t>’</w:t>
      </w:r>
      <w:r>
        <w:rPr>
          <w:rFonts w:ascii="Times New Roman" w:hAnsi="Times New Roman" w:cs="Times New Roman"/>
          <w:sz w:val="28"/>
          <w:szCs w:val="28"/>
          <w:lang w:val="uk-UA"/>
        </w:rPr>
        <w:t>язки двох країн, Уряд Фінляндії розробив</w:t>
      </w:r>
      <w:r w:rsidRPr="00355F11">
        <w:rPr>
          <w:rFonts w:ascii="Times New Roman" w:hAnsi="Times New Roman" w:cs="Times New Roman"/>
          <w:sz w:val="28"/>
          <w:szCs w:val="28"/>
          <w:lang w:val="uk-UA"/>
        </w:rPr>
        <w:t xml:space="preserve"> умови вигідного кредит</w:t>
      </w:r>
      <w:r>
        <w:rPr>
          <w:rFonts w:ascii="Times New Roman" w:hAnsi="Times New Roman" w:cs="Times New Roman"/>
          <w:sz w:val="28"/>
          <w:szCs w:val="28"/>
          <w:lang w:val="uk-UA"/>
        </w:rPr>
        <w:t>ування компаній під гарантування фінансової</w:t>
      </w:r>
      <w:r w:rsidRPr="00761B93">
        <w:rPr>
          <w:rFonts w:ascii="Times New Roman" w:hAnsi="Times New Roman" w:cs="Times New Roman"/>
          <w:sz w:val="28"/>
          <w:szCs w:val="28"/>
          <w:lang w:val="uk-UA"/>
        </w:rPr>
        <w:t xml:space="preserve"> </w:t>
      </w:r>
      <w:r>
        <w:rPr>
          <w:rFonts w:ascii="Times New Roman" w:hAnsi="Times New Roman" w:cs="Times New Roman"/>
          <w:sz w:val="28"/>
          <w:szCs w:val="28"/>
          <w:lang w:val="uk-UA"/>
        </w:rPr>
        <w:t>компанії «</w:t>
      </w:r>
      <w:r>
        <w:rPr>
          <w:rFonts w:ascii="Times New Roman" w:hAnsi="Times New Roman" w:cs="Times New Roman"/>
          <w:sz w:val="28"/>
          <w:szCs w:val="28"/>
          <w:lang w:val="de-DE"/>
        </w:rPr>
        <w:t>Finnvera</w:t>
      </w:r>
      <w:r>
        <w:rPr>
          <w:rFonts w:ascii="Times New Roman" w:hAnsi="Times New Roman" w:cs="Times New Roman"/>
          <w:sz w:val="28"/>
          <w:szCs w:val="28"/>
          <w:lang w:val="uk-UA"/>
        </w:rPr>
        <w:t>»</w:t>
      </w:r>
      <w:r w:rsidRPr="001D22DE">
        <w:rPr>
          <w:rFonts w:ascii="Times New Roman" w:hAnsi="Times New Roman" w:cs="Times New Roman"/>
          <w:sz w:val="28"/>
          <w:szCs w:val="28"/>
          <w:lang w:val="uk-UA"/>
        </w:rPr>
        <w:t>(</w:t>
      </w:r>
      <w:hyperlink r:id="rId6" w:history="1">
        <w:r w:rsidRPr="001B14BE">
          <w:rPr>
            <w:rStyle w:val="Hyperlink"/>
            <w:rFonts w:ascii="Times New Roman" w:hAnsi="Times New Roman" w:cs="Times New Roman"/>
            <w:sz w:val="28"/>
            <w:szCs w:val="28"/>
            <w:lang w:val="uk-UA"/>
          </w:rPr>
          <w:t>https://www.finnvera.fi</w:t>
        </w:r>
      </w:hyperlink>
      <w:r w:rsidRPr="001D22DE">
        <w:rPr>
          <w:rFonts w:ascii="Times New Roman" w:hAnsi="Times New Roman" w:cs="Times New Roman"/>
          <w:sz w:val="28"/>
          <w:szCs w:val="28"/>
          <w:lang w:val="uk-UA"/>
        </w:rPr>
        <w:t>)</w:t>
      </w:r>
      <w:r>
        <w:rPr>
          <w:rFonts w:ascii="Times New Roman" w:hAnsi="Times New Roman" w:cs="Times New Roman"/>
          <w:sz w:val="28"/>
          <w:szCs w:val="28"/>
          <w:lang w:val="uk-UA"/>
        </w:rPr>
        <w:t>», - розповіли представники компанії та запевнили, що робота фінського бізнесу на таких умовах дозволить пришвидшити виконання підписаного у цьому році меморандуму про співпрацю України та Фінляндії у сфері відновлюваної енергетики.</w:t>
      </w:r>
    </w:p>
    <w:p w:rsidR="003130FD" w:rsidRDefault="003130FD" w:rsidP="003D0114">
      <w:pPr>
        <w:pStyle w:val="NoSpacing"/>
        <w:jc w:val="both"/>
        <w:rPr>
          <w:rFonts w:ascii="Times New Roman" w:hAnsi="Times New Roman" w:cs="Times New Roman"/>
          <w:sz w:val="28"/>
          <w:szCs w:val="28"/>
          <w:lang w:val="uk-UA"/>
        </w:rPr>
      </w:pPr>
    </w:p>
    <w:p w:rsidR="003130FD" w:rsidRDefault="003130FD" w:rsidP="003D0114">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свою чергу, С.Савчук запевнив у значному потенціалі використання відходів для виробництва енергії: «Із </w:t>
      </w:r>
      <w:r w:rsidRPr="00842450">
        <w:rPr>
          <w:rFonts w:ascii="Times New Roman" w:hAnsi="Times New Roman" w:cs="Times New Roman"/>
          <w:sz w:val="28"/>
          <w:szCs w:val="28"/>
          <w:lang w:val="uk-UA"/>
        </w:rPr>
        <w:t xml:space="preserve">10 млн т. відходів </w:t>
      </w:r>
      <w:r>
        <w:rPr>
          <w:rFonts w:ascii="Times New Roman" w:hAnsi="Times New Roman" w:cs="Times New Roman"/>
          <w:sz w:val="28"/>
          <w:szCs w:val="28"/>
          <w:lang w:val="uk-UA"/>
        </w:rPr>
        <w:t xml:space="preserve">в країні </w:t>
      </w:r>
      <w:r w:rsidRPr="00842450">
        <w:rPr>
          <w:rFonts w:ascii="Times New Roman" w:hAnsi="Times New Roman" w:cs="Times New Roman"/>
          <w:sz w:val="28"/>
          <w:szCs w:val="28"/>
          <w:lang w:val="uk-UA"/>
        </w:rPr>
        <w:t>можна виробляти 3,5 млн Гкал тепла та 1170 млн кВт*год електроенергії</w:t>
      </w:r>
      <w:r>
        <w:rPr>
          <w:rFonts w:ascii="Times New Roman" w:hAnsi="Times New Roman" w:cs="Times New Roman"/>
          <w:sz w:val="28"/>
          <w:szCs w:val="28"/>
          <w:lang w:val="uk-UA"/>
        </w:rPr>
        <w:t xml:space="preserve"> в рік. Це дозволить щорічно заміщувати 7</w:t>
      </w:r>
      <w:r w:rsidRPr="00842450">
        <w:rPr>
          <w:rFonts w:ascii="Times New Roman" w:hAnsi="Times New Roman" w:cs="Times New Roman"/>
          <w:sz w:val="28"/>
          <w:szCs w:val="28"/>
          <w:lang w:val="uk-UA"/>
        </w:rPr>
        <w:t>00 млн м3 газу</w:t>
      </w:r>
      <w:r>
        <w:rPr>
          <w:rFonts w:ascii="Times New Roman" w:hAnsi="Times New Roman" w:cs="Times New Roman"/>
          <w:sz w:val="28"/>
          <w:szCs w:val="28"/>
          <w:lang w:val="uk-UA"/>
        </w:rPr>
        <w:t>»</w:t>
      </w:r>
      <w:r w:rsidRPr="00842450">
        <w:rPr>
          <w:rFonts w:ascii="Times New Roman" w:hAnsi="Times New Roman" w:cs="Times New Roman"/>
          <w:sz w:val="28"/>
          <w:szCs w:val="28"/>
          <w:lang w:val="uk-UA"/>
        </w:rPr>
        <w:t>.</w:t>
      </w:r>
    </w:p>
    <w:p w:rsidR="003130FD" w:rsidRDefault="003130FD" w:rsidP="003D0114">
      <w:pPr>
        <w:pStyle w:val="NoSpacing"/>
        <w:jc w:val="both"/>
        <w:rPr>
          <w:rFonts w:ascii="Times New Roman" w:hAnsi="Times New Roman" w:cs="Times New Roman"/>
          <w:sz w:val="28"/>
          <w:szCs w:val="28"/>
          <w:lang w:val="uk-UA"/>
        </w:rPr>
      </w:pPr>
    </w:p>
    <w:p w:rsidR="003130FD" w:rsidRDefault="003130FD" w:rsidP="003D0114">
      <w:pPr>
        <w:pStyle w:val="NoSpacing"/>
        <w:jc w:val="both"/>
        <w:rPr>
          <w:rFonts w:ascii="Times New Roman" w:hAnsi="Times New Roman" w:cs="Times New Roman"/>
          <w:sz w:val="28"/>
          <w:szCs w:val="28"/>
          <w:lang w:val="uk-UA"/>
        </w:rPr>
      </w:pPr>
      <w:r w:rsidRPr="00B17726">
        <w:rPr>
          <w:rFonts w:ascii="Times New Roman" w:hAnsi="Times New Roman" w:cs="Times New Roman"/>
          <w:sz w:val="28"/>
          <w:szCs w:val="28"/>
          <w:lang w:val="uk-UA"/>
        </w:rPr>
        <w:t>Крім цього, Агентство розробило фінансову модель заводу з переробки 350 тис. т відходів в рік та виробництва енергії. Потужність об’єкту становитиме 4,5 МВт електроенергії та 41 МВт тепла. Такий проект потребуватиме 41 млн євро інвестицій. Якщо проект реалізовувати на вигідних умовах кредитування, передбачених Урядом Фінляндії, то його окупність буде привабливою.</w:t>
      </w:r>
    </w:p>
    <w:p w:rsidR="003130FD" w:rsidRDefault="003130FD" w:rsidP="003D0114">
      <w:pPr>
        <w:pStyle w:val="NoSpacing"/>
        <w:jc w:val="both"/>
        <w:rPr>
          <w:rFonts w:ascii="Times New Roman" w:hAnsi="Times New Roman" w:cs="Times New Roman"/>
          <w:sz w:val="28"/>
          <w:szCs w:val="28"/>
          <w:lang w:val="uk-UA"/>
        </w:rPr>
      </w:pPr>
    </w:p>
    <w:p w:rsidR="003130FD" w:rsidRDefault="003130FD" w:rsidP="003D0114">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зустрічі сторони домовилися продовжити співпрацю та проаналізувати як фінські, так і українські економічно вигідні моделі встановлення потужностей з переробки відходів та виробництва енергії.</w:t>
      </w:r>
      <w:r w:rsidRPr="00761B93">
        <w:rPr>
          <w:rFonts w:ascii="Times New Roman" w:hAnsi="Times New Roman" w:cs="Times New Roman"/>
          <w:sz w:val="28"/>
          <w:szCs w:val="28"/>
          <w:lang w:val="uk-UA"/>
        </w:rPr>
        <w:t xml:space="preserve"> </w:t>
      </w:r>
      <w:r>
        <w:rPr>
          <w:rFonts w:ascii="Times New Roman" w:hAnsi="Times New Roman" w:cs="Times New Roman"/>
          <w:sz w:val="28"/>
          <w:szCs w:val="28"/>
          <w:lang w:val="uk-UA"/>
        </w:rPr>
        <w:t>Надалі Агентство опрацює можливості реалізації таких проектів з мерами різних українських міст.</w:t>
      </w:r>
    </w:p>
    <w:p w:rsidR="003130FD" w:rsidRPr="00286CE9" w:rsidRDefault="003130FD" w:rsidP="00286CE9">
      <w:pPr>
        <w:pStyle w:val="NoSpacing"/>
        <w:jc w:val="center"/>
        <w:rPr>
          <w:rFonts w:ascii="Times New Roman" w:hAnsi="Times New Roman" w:cs="Times New Roman"/>
          <w:sz w:val="28"/>
          <w:szCs w:val="28"/>
          <w:lang w:val="uk-UA"/>
        </w:rPr>
      </w:pPr>
      <w:r w:rsidRPr="00286CE9">
        <w:rPr>
          <w:rFonts w:ascii="Times New Roman" w:hAnsi="Times New Roman" w:cs="Times New Roman"/>
          <w:sz w:val="28"/>
          <w:szCs w:val="28"/>
          <w:lang w:val="uk-UA"/>
        </w:rPr>
        <w:pict>
          <v:shape id="_x0000_i1026" type="#_x0000_t75" style="width:384pt;height:225.75pt">
            <v:imagedata r:id="rId7" o:title=""/>
          </v:shape>
        </w:pict>
      </w:r>
    </w:p>
    <w:p w:rsidR="003130FD" w:rsidRDefault="003130FD" w:rsidP="007A281C">
      <w:pPr>
        <w:pStyle w:val="NoSpacing"/>
        <w:rPr>
          <w:rFonts w:ascii="Times New Roman" w:hAnsi="Times New Roman" w:cs="Times New Roman"/>
          <w:b/>
          <w:bCs/>
          <w:sz w:val="28"/>
          <w:szCs w:val="28"/>
          <w:lang w:val="en-US"/>
        </w:rPr>
      </w:pPr>
    </w:p>
    <w:p w:rsidR="003130FD" w:rsidRPr="006C7459" w:rsidRDefault="003130FD" w:rsidP="00286CE9">
      <w:pPr>
        <w:pStyle w:val="NoSpacing"/>
        <w:jc w:val="right"/>
        <w:rPr>
          <w:rFonts w:ascii="Times New Roman" w:hAnsi="Times New Roman" w:cs="Times New Roman"/>
          <w:b/>
          <w:bCs/>
          <w:sz w:val="28"/>
          <w:szCs w:val="28"/>
          <w:lang w:val="uk-UA"/>
        </w:rPr>
      </w:pPr>
      <w:r w:rsidRPr="006C7459">
        <w:rPr>
          <w:rFonts w:ascii="Times New Roman" w:hAnsi="Times New Roman" w:cs="Times New Roman"/>
          <w:b/>
          <w:bCs/>
          <w:sz w:val="28"/>
          <w:szCs w:val="28"/>
          <w:lang w:val="uk-UA"/>
        </w:rPr>
        <w:t>Управління комунікації та зв’язків з громадськістю</w:t>
      </w:r>
    </w:p>
    <w:p w:rsidR="003130FD" w:rsidRDefault="003130FD" w:rsidP="003D0114">
      <w:pPr>
        <w:pStyle w:val="NoSpacing"/>
        <w:tabs>
          <w:tab w:val="left" w:pos="7605"/>
        </w:tabs>
        <w:rPr>
          <w:rFonts w:ascii="Times New Roman" w:hAnsi="Times New Roman" w:cs="Times New Roman"/>
          <w:sz w:val="28"/>
          <w:szCs w:val="28"/>
          <w:lang w:val="uk-UA"/>
        </w:rPr>
      </w:pPr>
      <w:r>
        <w:rPr>
          <w:rFonts w:ascii="Times New Roman" w:hAnsi="Times New Roman" w:cs="Times New Roman"/>
          <w:sz w:val="28"/>
          <w:szCs w:val="28"/>
          <w:lang w:val="uk-UA"/>
        </w:rPr>
        <w:tab/>
      </w:r>
    </w:p>
    <w:p w:rsidR="003130FD" w:rsidRDefault="003130FD" w:rsidP="006C7459">
      <w:pPr>
        <w:pStyle w:val="NoSpacing"/>
        <w:rPr>
          <w:rFonts w:ascii="Times New Roman" w:hAnsi="Times New Roman" w:cs="Times New Roman"/>
          <w:sz w:val="28"/>
          <w:szCs w:val="28"/>
          <w:lang w:val="uk-UA"/>
        </w:rPr>
      </w:pPr>
    </w:p>
    <w:p w:rsidR="003130FD" w:rsidRPr="00485C46" w:rsidRDefault="003130FD" w:rsidP="006C7459">
      <w:pPr>
        <w:pStyle w:val="NoSpacing"/>
        <w:rPr>
          <w:rFonts w:ascii="Times New Roman" w:hAnsi="Times New Roman" w:cs="Times New Roman"/>
          <w:sz w:val="28"/>
          <w:szCs w:val="28"/>
          <w:lang w:val="uk-UA"/>
        </w:rPr>
      </w:pPr>
    </w:p>
    <w:sectPr w:rsidR="003130FD" w:rsidRPr="00485C46" w:rsidSect="003D011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7459"/>
    <w:rsid w:val="000B4F7A"/>
    <w:rsid w:val="000F6A23"/>
    <w:rsid w:val="001207B4"/>
    <w:rsid w:val="001743F7"/>
    <w:rsid w:val="001B14BE"/>
    <w:rsid w:val="001D22DE"/>
    <w:rsid w:val="00286CE9"/>
    <w:rsid w:val="003130FD"/>
    <w:rsid w:val="00340E4F"/>
    <w:rsid w:val="00355F11"/>
    <w:rsid w:val="003D0114"/>
    <w:rsid w:val="00425942"/>
    <w:rsid w:val="00485C46"/>
    <w:rsid w:val="004872AE"/>
    <w:rsid w:val="00550763"/>
    <w:rsid w:val="0055324B"/>
    <w:rsid w:val="00627BFD"/>
    <w:rsid w:val="006C7459"/>
    <w:rsid w:val="006C7BB7"/>
    <w:rsid w:val="00761B93"/>
    <w:rsid w:val="007A281C"/>
    <w:rsid w:val="007E5420"/>
    <w:rsid w:val="00842450"/>
    <w:rsid w:val="0086337F"/>
    <w:rsid w:val="008B5116"/>
    <w:rsid w:val="008D2FF9"/>
    <w:rsid w:val="00A330D5"/>
    <w:rsid w:val="00A74ED0"/>
    <w:rsid w:val="00A908DB"/>
    <w:rsid w:val="00B07521"/>
    <w:rsid w:val="00B17726"/>
    <w:rsid w:val="00B86B94"/>
    <w:rsid w:val="00DF3568"/>
    <w:rsid w:val="00ED08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3F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C7459"/>
    <w:rPr>
      <w:rFonts w:cs="Calibri"/>
      <w:lang w:eastAsia="en-US"/>
    </w:rPr>
  </w:style>
  <w:style w:type="character" w:styleId="Hyperlink">
    <w:name w:val="Hyperlink"/>
    <w:basedOn w:val="DefaultParagraphFont"/>
    <w:uiPriority w:val="99"/>
    <w:rsid w:val="001D22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nnvera.fi" TargetMode="External"/><Relationship Id="rId5" Type="http://schemas.openxmlformats.org/officeDocument/2006/relationships/hyperlink" Target="https://www.ferroplan.fi/en/mai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133</TotalTime>
  <Pages>2</Pages>
  <Words>333</Words>
  <Characters>1901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cp:lastModifiedBy>
  <cp:revision>26</cp:revision>
  <dcterms:created xsi:type="dcterms:W3CDTF">2017-09-11T17:32:00Z</dcterms:created>
  <dcterms:modified xsi:type="dcterms:W3CDTF">2017-09-13T18:42:00Z</dcterms:modified>
</cp:coreProperties>
</file>