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59E" w:rsidRPr="00A41DA6" w:rsidRDefault="0062759E" w:rsidP="00815A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A41DA6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Держенергоефективності оприлюднило середньозважені тарифи на тепло з газу для розрахунку тарифів виробникам теплової енергії з альтернативних джерел</w:t>
      </w:r>
    </w:p>
    <w:p w:rsidR="0062759E" w:rsidRPr="00A41DA6" w:rsidRDefault="0062759E" w:rsidP="00A41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2759E" w:rsidRDefault="0062759E" w:rsidP="0044494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bookmarkStart w:id="0" w:name="_GoBack"/>
      <w:r w:rsidRPr="00C95074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6.75pt;height:242.25pt;visibility:visible">
            <v:imagedata r:id="rId4" o:title=""/>
          </v:shape>
        </w:pict>
      </w:r>
      <w:bookmarkEnd w:id="0"/>
    </w:p>
    <w:p w:rsidR="0062759E" w:rsidRPr="00153A25" w:rsidRDefault="0062759E" w:rsidP="004449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2759E" w:rsidRPr="00A41DA6" w:rsidRDefault="0062759E" w:rsidP="00A41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41DA6">
        <w:rPr>
          <w:rFonts w:ascii="Times New Roman" w:hAnsi="Times New Roman" w:cs="Times New Roman"/>
          <w:sz w:val="28"/>
          <w:szCs w:val="28"/>
          <w:lang w:val="uk-UA" w:eastAsia="ru-RU"/>
        </w:rPr>
        <w:t>На виконання вимог статті 20 Закону України «Про теплопостачання» Держенергоефективності оприлюднює розраховані середньозважені тарифи на теплову енергію, вироблену з використанням газу, для потреб населення та бюджетних установ, а також тарифи на транспортування та постачання теплової енергії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Pr="00A41DA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2759E" w:rsidRPr="00A41DA6" w:rsidRDefault="0062759E" w:rsidP="00A41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2759E" w:rsidRDefault="0062759E" w:rsidP="00A41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На основі цих</w:t>
      </w:r>
      <w:r w:rsidRPr="00A41DA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розрахунків органи місцевого самоврядування можуть встановлювати підприємствам тарифи на теплову енергію </w:t>
      </w:r>
      <w:r w:rsidRPr="008F6DC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 альтернативних джерел </w:t>
      </w:r>
      <w:r w:rsidRPr="00A41DA6">
        <w:rPr>
          <w:rFonts w:ascii="Times New Roman" w:hAnsi="Times New Roman" w:cs="Times New Roman"/>
          <w:sz w:val="28"/>
          <w:szCs w:val="28"/>
          <w:lang w:val="uk-UA" w:eastAsia="ru-RU"/>
        </w:rPr>
        <w:t>на рівні 90% від оприлюднених середньозважених тарифів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62759E" w:rsidRDefault="0062759E" w:rsidP="00A41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2759E" w:rsidRPr="003967DB" w:rsidRDefault="0062759E" w:rsidP="00396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Нагадуємо, що </w:t>
      </w:r>
      <w:r w:rsidRPr="003967D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Законом України від 21.03.2017 №1959-19 щодо стимулювання виробництва тепла </w:t>
      </w:r>
      <w:r w:rsidRPr="008F6DC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 альтернативних джерел </w:t>
      </w:r>
      <w:r w:rsidRPr="003967D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запроваджено спрощену та прозору процедуру встановлення тарифів на тепло «не з газу». </w:t>
      </w:r>
    </w:p>
    <w:p w:rsidR="0062759E" w:rsidRPr="003967DB" w:rsidRDefault="0062759E" w:rsidP="00396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2759E" w:rsidRDefault="0062759E" w:rsidP="003967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«Маючи</w:t>
      </w:r>
      <w:r w:rsidRPr="003967D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гарантований на законодавчому рівні тариф, інвестор може заздалегідь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визначити рентабельність </w:t>
      </w:r>
      <w:r w:rsidRPr="003967DB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проекту і залучити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необхідні </w:t>
      </w:r>
      <w:r w:rsidRPr="003967DB">
        <w:rPr>
          <w:rFonts w:ascii="Times New Roman" w:hAnsi="Times New Roman" w:cs="Times New Roman"/>
          <w:sz w:val="28"/>
          <w:szCs w:val="28"/>
          <w:lang w:val="uk-UA" w:eastAsia="ru-RU"/>
        </w:rPr>
        <w:t>кредитні та інвестиційні кошти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», - пояснив Голова Держенергоефективності Сергій Савчук</w:t>
      </w:r>
      <w:r w:rsidRPr="003967DB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62759E" w:rsidRDefault="0062759E" w:rsidP="00A41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2759E" w:rsidRPr="00A41DA6" w:rsidRDefault="0062759E" w:rsidP="006E6E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«Дякую </w:t>
      </w:r>
      <w:r w:rsidRPr="00A41DA6">
        <w:rPr>
          <w:rFonts w:ascii="Times New Roman" w:hAnsi="Times New Roman" w:cs="Times New Roman"/>
          <w:sz w:val="28"/>
          <w:szCs w:val="28"/>
          <w:lang w:val="uk-UA" w:eastAsia="ru-RU"/>
        </w:rPr>
        <w:t>органам місцевого самоврядування та НКРЕКП за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вчасно</w:t>
      </w:r>
      <w:r w:rsidRPr="00A41DA6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надану інформацію для розрахунку середньозважених тарифів та сподіваюсь на подальшу співпрацю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», - повідомив С.Савчук</w:t>
      </w:r>
      <w:r w:rsidRPr="00A41DA6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62759E" w:rsidRDefault="0062759E" w:rsidP="00A41D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2759E" w:rsidRDefault="0062759E" w:rsidP="00C60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Середньозважені тарифи від 25.06</w:t>
      </w:r>
      <w:r w:rsidRPr="00A41DA6">
        <w:rPr>
          <w:rFonts w:ascii="Times New Roman" w:hAnsi="Times New Roman" w:cs="Times New Roman"/>
          <w:sz w:val="28"/>
          <w:szCs w:val="28"/>
          <w:lang w:val="uk-UA" w:eastAsia="ru-RU"/>
        </w:rPr>
        <w:t>.201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9 можна завантажити за посиланням:</w:t>
      </w:r>
      <w:r w:rsidRPr="000953C6">
        <w:t xml:space="preserve"> </w:t>
      </w:r>
      <w:hyperlink r:id="rId5" w:history="1">
        <w:r w:rsidRPr="00B87587">
          <w:rPr>
            <w:rStyle w:val="Hyperlink"/>
            <w:rFonts w:ascii="Times New Roman" w:hAnsi="Times New Roman" w:cs="Times New Roman"/>
            <w:sz w:val="28"/>
            <w:szCs w:val="28"/>
            <w:lang w:val="uk-UA" w:eastAsia="ru-RU"/>
          </w:rPr>
          <w:t>http://saee.gov.ua/sites/default/files/Taryfy_25_06_2019.pdf</w:t>
        </w:r>
      </w:hyperlink>
    </w:p>
    <w:p w:rsidR="0062759E" w:rsidRPr="000953C6" w:rsidRDefault="0062759E" w:rsidP="00C600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2759E" w:rsidRDefault="0062759E" w:rsidP="00153A25">
      <w:pPr>
        <w:pStyle w:val="NoSpacing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53A25"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авління комунікації та зв’язків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153A25">
        <w:rPr>
          <w:rFonts w:ascii="Times New Roman" w:hAnsi="Times New Roman" w:cs="Times New Roman"/>
          <w:b/>
          <w:bCs/>
          <w:sz w:val="28"/>
          <w:szCs w:val="28"/>
          <w:lang w:val="uk-UA"/>
        </w:rPr>
        <w:t>з громадськістю Держенергоефективності</w:t>
      </w:r>
    </w:p>
    <w:p w:rsidR="0062759E" w:rsidRPr="00153A25" w:rsidRDefault="0062759E" w:rsidP="00153A2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 w:type="page"/>
      </w:r>
      <w:r>
        <w:rPr>
          <w:noProof/>
          <w:lang w:eastAsia="ru-RU"/>
        </w:rPr>
        <w:pict>
          <v:shape id="Рисунок 1" o:spid="_x0000_s1026" type="#_x0000_t75" style="position:absolute;left:0;text-align:left;margin-left:-36pt;margin-top:-9pt;width:570.75pt;height:810pt;z-index:-251658240;visibility:visible">
            <v:imagedata r:id="rId6" o:title=""/>
          </v:shape>
        </w:pict>
      </w:r>
    </w:p>
    <w:sectPr w:rsidR="0062759E" w:rsidRPr="00153A25" w:rsidSect="00153A25">
      <w:pgSz w:w="11906" w:h="16838"/>
      <w:pgMar w:top="360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B5D"/>
    <w:rsid w:val="000655DC"/>
    <w:rsid w:val="0006605C"/>
    <w:rsid w:val="000953C6"/>
    <w:rsid w:val="000F17F0"/>
    <w:rsid w:val="000F296E"/>
    <w:rsid w:val="0013159C"/>
    <w:rsid w:val="00134D3B"/>
    <w:rsid w:val="00153A25"/>
    <w:rsid w:val="00154436"/>
    <w:rsid w:val="001E2156"/>
    <w:rsid w:val="001F4F37"/>
    <w:rsid w:val="00217080"/>
    <w:rsid w:val="002B1A77"/>
    <w:rsid w:val="002D7A29"/>
    <w:rsid w:val="002E4DB9"/>
    <w:rsid w:val="002E7ED6"/>
    <w:rsid w:val="00344BB7"/>
    <w:rsid w:val="0037253C"/>
    <w:rsid w:val="003967DB"/>
    <w:rsid w:val="003B7480"/>
    <w:rsid w:val="004321AF"/>
    <w:rsid w:val="00444941"/>
    <w:rsid w:val="00477CFA"/>
    <w:rsid w:val="004E3712"/>
    <w:rsid w:val="00623D66"/>
    <w:rsid w:val="0062759E"/>
    <w:rsid w:val="006B4042"/>
    <w:rsid w:val="006E6E46"/>
    <w:rsid w:val="00710216"/>
    <w:rsid w:val="00714501"/>
    <w:rsid w:val="007405D2"/>
    <w:rsid w:val="00787152"/>
    <w:rsid w:val="007A0A80"/>
    <w:rsid w:val="007D4E54"/>
    <w:rsid w:val="00807CA0"/>
    <w:rsid w:val="00811805"/>
    <w:rsid w:val="0081331E"/>
    <w:rsid w:val="00813AAA"/>
    <w:rsid w:val="00815A25"/>
    <w:rsid w:val="008A29D2"/>
    <w:rsid w:val="008A55EC"/>
    <w:rsid w:val="008F6DC6"/>
    <w:rsid w:val="00913DFE"/>
    <w:rsid w:val="00923C3E"/>
    <w:rsid w:val="009465AD"/>
    <w:rsid w:val="00990C65"/>
    <w:rsid w:val="00A04269"/>
    <w:rsid w:val="00A1105D"/>
    <w:rsid w:val="00A2612D"/>
    <w:rsid w:val="00A41DA6"/>
    <w:rsid w:val="00A43321"/>
    <w:rsid w:val="00A81C17"/>
    <w:rsid w:val="00A8662A"/>
    <w:rsid w:val="00B00C6A"/>
    <w:rsid w:val="00B07451"/>
    <w:rsid w:val="00B13B5D"/>
    <w:rsid w:val="00B42C87"/>
    <w:rsid w:val="00B527A7"/>
    <w:rsid w:val="00B678B3"/>
    <w:rsid w:val="00B82652"/>
    <w:rsid w:val="00B87587"/>
    <w:rsid w:val="00BD76D1"/>
    <w:rsid w:val="00BF7DEB"/>
    <w:rsid w:val="00C600AF"/>
    <w:rsid w:val="00C63412"/>
    <w:rsid w:val="00C7026F"/>
    <w:rsid w:val="00C95074"/>
    <w:rsid w:val="00CE4779"/>
    <w:rsid w:val="00D11F45"/>
    <w:rsid w:val="00D233BE"/>
    <w:rsid w:val="00DD75ED"/>
    <w:rsid w:val="00EA26EB"/>
    <w:rsid w:val="00EB3757"/>
    <w:rsid w:val="00EE3AE8"/>
    <w:rsid w:val="00EE70EC"/>
    <w:rsid w:val="00EF0D75"/>
    <w:rsid w:val="00F0016B"/>
    <w:rsid w:val="00F226BB"/>
    <w:rsid w:val="00F27467"/>
    <w:rsid w:val="00FF1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48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B3757"/>
    <w:rPr>
      <w:rFonts w:cs="Calibri"/>
      <w:lang w:eastAsia="en-US"/>
    </w:rPr>
  </w:style>
  <w:style w:type="character" w:styleId="Hyperlink">
    <w:name w:val="Hyperlink"/>
    <w:basedOn w:val="DefaultParagraphFont"/>
    <w:uiPriority w:val="99"/>
    <w:rsid w:val="00A41DA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44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4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saee.gov.ua/sites/default/files/Taryfy_25_06_2019.pdf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229</Words>
  <Characters>1311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Держенергоефективності оприлюднило середньозважені тарифи на тепло з газу для розрахунку тарифів виробникам теплової енергії з альтернативних джерел</dc:title>
  <dc:subject/>
  <dc:creator>Заїка Таїсія М.</dc:creator>
  <cp:keywords/>
  <dc:description/>
  <cp:lastModifiedBy>KA</cp:lastModifiedBy>
  <cp:revision>2</cp:revision>
  <cp:lastPrinted>2018-09-24T13:23:00Z</cp:lastPrinted>
  <dcterms:created xsi:type="dcterms:W3CDTF">2019-07-05T07:11:00Z</dcterms:created>
  <dcterms:modified xsi:type="dcterms:W3CDTF">2019-07-05T07:11:00Z</dcterms:modified>
</cp:coreProperties>
</file>