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481" w:rsidRPr="007B5F62" w:rsidRDefault="00233481" w:rsidP="0021093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268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 підтримки Уряду Німеччини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відкрито першу в Україні Мережу</w:t>
      </w:r>
      <w:r w:rsidRPr="00D2268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енергоефективних х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лібопекарів</w:t>
      </w:r>
    </w:p>
    <w:p w:rsidR="00233481" w:rsidRPr="00D22685" w:rsidRDefault="00233481" w:rsidP="0021093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F2BCA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in;height:192pt;visibility:visible">
            <v:imagedata r:id="rId5" o:title=""/>
          </v:shape>
        </w:pict>
      </w:r>
    </w:p>
    <w:p w:rsidR="00233481" w:rsidRDefault="00233481" w:rsidP="00EC552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3481" w:rsidRDefault="00233481" w:rsidP="00EC552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3481" w:rsidRDefault="00233481" w:rsidP="00EC552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Голова Держенергоефективності Сергій Савчук </w:t>
      </w:r>
      <w:r w:rsidRPr="003C061B">
        <w:rPr>
          <w:rFonts w:ascii="Times New Roman" w:hAnsi="Times New Roman" w:cs="Times New Roman"/>
          <w:sz w:val="28"/>
          <w:szCs w:val="28"/>
          <w:lang w:val="uk-UA"/>
        </w:rPr>
        <w:t>взяв участь у запуску нової пілотної Мережі енергоефективних хлібопекарів в Україні, що здійснюється за підтримки  Уряду Німеччини у рамках Проекту GIZ «Консультування підприємств щодо енергоефективності“.</w:t>
      </w:r>
    </w:p>
    <w:p w:rsidR="00233481" w:rsidRDefault="00233481" w:rsidP="00EC552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3481" w:rsidRPr="005B2A87" w:rsidRDefault="00233481" w:rsidP="00EC552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«Метою нашої спільної роботи в рамках Мережі є здешевлення вартості хліба для українських споживачів за рахунок скорочення енергетичних витрат при його випіканні», - прокоментував Голова С.Савчук.</w:t>
      </w:r>
    </w:p>
    <w:p w:rsidR="00233481" w:rsidRPr="003C061B" w:rsidRDefault="00233481" w:rsidP="00EC552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3481" w:rsidRPr="003C061B" w:rsidRDefault="00233481" w:rsidP="00EC552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061B">
        <w:rPr>
          <w:rFonts w:ascii="Times New Roman" w:hAnsi="Times New Roman" w:cs="Times New Roman"/>
          <w:sz w:val="28"/>
          <w:szCs w:val="28"/>
          <w:lang w:val="uk-UA"/>
        </w:rPr>
        <w:t>До Мережі увійшло 12 відомих хлібопекарських підприємств України (наприклад, «Київхліб», «Київський БКК» та інші).</w:t>
      </w:r>
    </w:p>
    <w:p w:rsidR="00233481" w:rsidRPr="003C061B" w:rsidRDefault="00233481" w:rsidP="00EC552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3481" w:rsidRPr="003C061B" w:rsidRDefault="00233481" w:rsidP="00B6604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пояснив Сергій Савчук, у</w:t>
      </w:r>
      <w:r w:rsidRPr="003C061B">
        <w:rPr>
          <w:rFonts w:ascii="Times New Roman" w:hAnsi="Times New Roman" w:cs="Times New Roman"/>
          <w:sz w:val="28"/>
          <w:szCs w:val="28"/>
          <w:lang w:val="uk-UA"/>
        </w:rPr>
        <w:t>часть у зазначеній Мережі – це унікальна можливість для компаній обмінюватися досвідом та впроваджувати енергоефективні заходи за підтримки Уряду Німеччини і Держенергоефективності.</w:t>
      </w:r>
    </w:p>
    <w:p w:rsidR="00233481" w:rsidRPr="003C061B" w:rsidRDefault="00233481" w:rsidP="00B6604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3481" w:rsidRPr="003C061B" w:rsidRDefault="00233481" w:rsidP="003C061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061B">
        <w:rPr>
          <w:rFonts w:ascii="Times New Roman" w:hAnsi="Times New Roman" w:cs="Times New Roman"/>
          <w:sz w:val="28"/>
          <w:szCs w:val="28"/>
          <w:lang w:val="uk-UA"/>
        </w:rPr>
        <w:t xml:space="preserve">У свою чергу, Голова правління ПАТ "Київхліб" Володимир Череда наголосив на важливості енергоефективності, тому що енергоспоживання займає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суттєву частку </w:t>
      </w:r>
      <w:r w:rsidRPr="003C061B">
        <w:rPr>
          <w:rFonts w:ascii="Times New Roman" w:hAnsi="Times New Roman" w:cs="Times New Roman"/>
          <w:sz w:val="28"/>
          <w:szCs w:val="28"/>
          <w:lang w:val="uk-UA"/>
        </w:rPr>
        <w:t xml:space="preserve">у собівартості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хлібопекарської </w:t>
      </w:r>
      <w:r w:rsidRPr="003C061B">
        <w:rPr>
          <w:rFonts w:ascii="Times New Roman" w:hAnsi="Times New Roman" w:cs="Times New Roman"/>
          <w:sz w:val="28"/>
          <w:szCs w:val="28"/>
          <w:lang w:val="uk-UA"/>
        </w:rPr>
        <w:t xml:space="preserve">продукції. </w:t>
      </w:r>
    </w:p>
    <w:p w:rsidR="00233481" w:rsidRPr="003C061B" w:rsidRDefault="00233481" w:rsidP="003C061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3481" w:rsidRPr="003C061B" w:rsidRDefault="00233481" w:rsidP="003C061B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061B">
        <w:rPr>
          <w:rFonts w:ascii="Times New Roman" w:hAnsi="Times New Roman" w:cs="Times New Roman"/>
          <w:sz w:val="28"/>
          <w:szCs w:val="28"/>
          <w:lang w:val="uk-UA"/>
        </w:rPr>
        <w:t xml:space="preserve">Тому, об’єднавши зусилля в рамках Мережі енергоефективних хлібопекарів, компанії зможуть: </w:t>
      </w:r>
    </w:p>
    <w:p w:rsidR="00233481" w:rsidRPr="003C061B" w:rsidRDefault="00233481" w:rsidP="003C061B">
      <w:pPr>
        <w:pStyle w:val="NoSpacing"/>
        <w:numPr>
          <w:ilvl w:val="0"/>
          <w:numId w:val="2"/>
        </w:numPr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061B">
        <w:rPr>
          <w:rFonts w:ascii="Times New Roman" w:hAnsi="Times New Roman" w:cs="Times New Roman"/>
          <w:sz w:val="28"/>
          <w:szCs w:val="28"/>
          <w:lang w:val="uk-UA"/>
        </w:rPr>
        <w:t>проводити енергоаудити;</w:t>
      </w:r>
    </w:p>
    <w:p w:rsidR="00233481" w:rsidRPr="003C061B" w:rsidRDefault="00233481" w:rsidP="003C061B">
      <w:pPr>
        <w:pStyle w:val="NoSpacing"/>
        <w:numPr>
          <w:ilvl w:val="0"/>
          <w:numId w:val="2"/>
        </w:numPr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061B">
        <w:rPr>
          <w:rFonts w:ascii="Times New Roman" w:hAnsi="Times New Roman" w:cs="Times New Roman"/>
          <w:sz w:val="28"/>
          <w:szCs w:val="28"/>
          <w:lang w:val="uk-UA"/>
        </w:rPr>
        <w:t>отримувати від експертів необхідну консультацію щодо найкращих енергоефективних рішень та технологій;</w:t>
      </w:r>
    </w:p>
    <w:p w:rsidR="00233481" w:rsidRPr="003C061B" w:rsidRDefault="00233481" w:rsidP="003C061B">
      <w:pPr>
        <w:pStyle w:val="NoSpacing"/>
        <w:numPr>
          <w:ilvl w:val="0"/>
          <w:numId w:val="2"/>
        </w:numPr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061B">
        <w:rPr>
          <w:rFonts w:ascii="Times New Roman" w:hAnsi="Times New Roman" w:cs="Times New Roman"/>
          <w:sz w:val="28"/>
          <w:szCs w:val="28"/>
          <w:lang w:val="uk-UA"/>
        </w:rPr>
        <w:t>впроваджувати енергоефективні заходи;</w:t>
      </w:r>
    </w:p>
    <w:p w:rsidR="00233481" w:rsidRPr="003C061B" w:rsidRDefault="00233481" w:rsidP="003C061B">
      <w:pPr>
        <w:pStyle w:val="NoSpacing"/>
        <w:numPr>
          <w:ilvl w:val="0"/>
          <w:numId w:val="2"/>
        </w:numPr>
        <w:spacing w:before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061B">
        <w:rPr>
          <w:rFonts w:ascii="Times New Roman" w:hAnsi="Times New Roman" w:cs="Times New Roman"/>
          <w:sz w:val="28"/>
          <w:szCs w:val="28"/>
          <w:lang w:val="uk-UA"/>
        </w:rPr>
        <w:t>і головне - підвищувати свою конкурентоздатність на ринку.</w:t>
      </w:r>
    </w:p>
    <w:p w:rsidR="00233481" w:rsidRPr="003C061B" w:rsidRDefault="00233481" w:rsidP="003C061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3481" w:rsidRDefault="00233481" w:rsidP="003C061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C061B">
        <w:rPr>
          <w:rFonts w:ascii="Times New Roman" w:hAnsi="Times New Roman" w:cs="Times New Roman"/>
          <w:sz w:val="28"/>
          <w:szCs w:val="28"/>
          <w:lang w:val="uk-UA"/>
        </w:rPr>
        <w:t>При цьому, звертаю увагу усі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3C061B">
        <w:rPr>
          <w:rFonts w:ascii="Times New Roman" w:hAnsi="Times New Roman" w:cs="Times New Roman"/>
          <w:sz w:val="28"/>
          <w:szCs w:val="28"/>
          <w:lang w:val="uk-UA"/>
        </w:rPr>
        <w:t xml:space="preserve"> промислов</w:t>
      </w:r>
      <w:r>
        <w:rPr>
          <w:rFonts w:ascii="Times New Roman" w:hAnsi="Times New Roman" w:cs="Times New Roman"/>
          <w:sz w:val="28"/>
          <w:szCs w:val="28"/>
          <w:lang w:val="uk-UA"/>
        </w:rPr>
        <w:t>их підприємств</w:t>
      </w:r>
      <w:r w:rsidRPr="003C061B">
        <w:rPr>
          <w:rFonts w:ascii="Times New Roman" w:hAnsi="Times New Roman" w:cs="Times New Roman"/>
          <w:sz w:val="28"/>
          <w:szCs w:val="28"/>
          <w:lang w:val="uk-UA"/>
        </w:rPr>
        <w:t xml:space="preserve"> на переваги об’єднання у подібні мережі для досягнення успіхі</w:t>
      </w:r>
      <w:r>
        <w:rPr>
          <w:rFonts w:ascii="Times New Roman" w:hAnsi="Times New Roman" w:cs="Times New Roman"/>
          <w:sz w:val="28"/>
          <w:szCs w:val="28"/>
          <w:lang w:val="uk-UA"/>
        </w:rPr>
        <w:t>в у питаннях енергоефективності», - підсумував С.Савчук.</w:t>
      </w:r>
    </w:p>
    <w:p w:rsidR="00233481" w:rsidRPr="003C061B" w:rsidRDefault="00233481" w:rsidP="007F03D7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9F2BCA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Рисунок 2" o:spid="_x0000_i1026" type="#_x0000_t75" style="width:213.75pt;height:4in;visibility:visible">
            <v:imagedata r:id="rId6" o:title=""/>
          </v:shape>
        </w:pict>
      </w:r>
      <w:bookmarkEnd w:id="0"/>
    </w:p>
    <w:p w:rsidR="00233481" w:rsidRPr="007B5F62" w:rsidRDefault="00233481" w:rsidP="003C061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3481" w:rsidRPr="00BA6CD2" w:rsidRDefault="00233481" w:rsidP="00795114">
      <w:pPr>
        <w:pStyle w:val="NoSpacing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A6CD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Управління комунікації та зв’язків з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br/>
      </w:r>
      <w:r w:rsidRPr="00BA6CD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громадськістю Держенергоефективності</w:t>
      </w:r>
    </w:p>
    <w:p w:rsidR="00233481" w:rsidRPr="00BA6CD2" w:rsidRDefault="00233481" w:rsidP="00795114">
      <w:pPr>
        <w:shd w:val="clear" w:color="auto" w:fill="FFFFFF"/>
        <w:jc w:val="right"/>
        <w:rPr>
          <w:rFonts w:ascii="Arial" w:hAnsi="Arial" w:cs="Arial"/>
          <w:b/>
          <w:bCs/>
          <w:i/>
          <w:iCs/>
          <w:color w:val="222222"/>
          <w:lang w:val="uk-UA" w:eastAsia="uk-UA"/>
        </w:rPr>
      </w:pPr>
      <w:r w:rsidRPr="00BA6CD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uk-UA" w:eastAsia="uk-UA"/>
        </w:rPr>
        <w:t>тел/факс +38 (044) 590-59-65</w:t>
      </w:r>
      <w:r w:rsidRPr="00BA6CD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uk-UA" w:eastAsia="uk-UA"/>
        </w:rPr>
        <w:br/>
      </w:r>
      <w:hyperlink r:id="rId7" w:tgtFrame="_blank" w:history="1">
        <w:r w:rsidRPr="00BA6CD2">
          <w:rPr>
            <w:rFonts w:ascii="Arial" w:hAnsi="Arial" w:cs="Arial"/>
            <w:b/>
            <w:bCs/>
            <w:i/>
            <w:iCs/>
            <w:color w:val="1155CC"/>
            <w:sz w:val="20"/>
            <w:szCs w:val="20"/>
            <w:u w:val="single"/>
            <w:lang w:val="uk-UA" w:eastAsia="uk-UA"/>
          </w:rPr>
          <w:t>www.saee.gov.ua</w:t>
        </w:r>
      </w:hyperlink>
    </w:p>
    <w:p w:rsidR="00233481" w:rsidRPr="00BA6CD2" w:rsidRDefault="00233481" w:rsidP="00795114">
      <w:pPr>
        <w:shd w:val="clear" w:color="auto" w:fill="FFFFFF"/>
        <w:jc w:val="right"/>
        <w:rPr>
          <w:rFonts w:ascii="Arial" w:hAnsi="Arial" w:cs="Arial"/>
          <w:b/>
          <w:bCs/>
          <w:i/>
          <w:iCs/>
          <w:color w:val="222222"/>
          <w:lang w:val="uk-UA" w:eastAsia="uk-UA"/>
        </w:rPr>
      </w:pPr>
      <w:hyperlink r:id="rId8" w:tgtFrame="_blank" w:history="1">
        <w:r w:rsidRPr="00BA6CD2">
          <w:rPr>
            <w:rFonts w:ascii="Arial" w:hAnsi="Arial" w:cs="Arial"/>
            <w:b/>
            <w:bCs/>
            <w:i/>
            <w:iCs/>
            <w:color w:val="1155CC"/>
            <w:sz w:val="20"/>
            <w:szCs w:val="20"/>
            <w:u w:val="single"/>
            <w:lang w:val="uk-UA" w:eastAsia="uk-UA"/>
          </w:rPr>
          <w:t>https://www.facebook.com/saeeUA</w:t>
        </w:r>
      </w:hyperlink>
      <w:r w:rsidRPr="00BA6CD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uk-UA" w:eastAsia="uk-UA"/>
        </w:rPr>
        <w:t> </w:t>
      </w:r>
    </w:p>
    <w:p w:rsidR="00233481" w:rsidRPr="00BA6CD2" w:rsidRDefault="00233481" w:rsidP="00795114">
      <w:pPr>
        <w:shd w:val="clear" w:color="auto" w:fill="FFFFFF"/>
        <w:jc w:val="right"/>
        <w:rPr>
          <w:rFonts w:ascii="Arial" w:hAnsi="Arial" w:cs="Arial"/>
          <w:b/>
          <w:bCs/>
          <w:i/>
          <w:iCs/>
          <w:color w:val="222222"/>
          <w:lang w:val="uk-UA" w:eastAsia="uk-UA"/>
        </w:rPr>
      </w:pPr>
      <w:hyperlink r:id="rId9" w:tgtFrame="_blank" w:history="1">
        <w:r w:rsidRPr="00BA6CD2">
          <w:rPr>
            <w:rFonts w:ascii="Arial" w:hAnsi="Arial" w:cs="Arial"/>
            <w:b/>
            <w:bCs/>
            <w:i/>
            <w:iCs/>
            <w:color w:val="1155CC"/>
            <w:sz w:val="20"/>
            <w:szCs w:val="20"/>
            <w:u w:val="single"/>
            <w:lang w:val="uk-UA" w:eastAsia="uk-UA"/>
          </w:rPr>
          <w:t>https://twitter.com/SAEE_Ukraine</w:t>
        </w:r>
      </w:hyperlink>
    </w:p>
    <w:p w:rsidR="00233481" w:rsidRPr="00795114" w:rsidRDefault="00233481" w:rsidP="00795114">
      <w:pPr>
        <w:shd w:val="clear" w:color="auto" w:fill="FFFFFF"/>
        <w:jc w:val="right"/>
        <w:rPr>
          <w:rFonts w:ascii="Arial" w:hAnsi="Arial" w:cs="Arial"/>
          <w:b/>
          <w:bCs/>
          <w:i/>
          <w:iCs/>
          <w:color w:val="222222"/>
          <w:sz w:val="20"/>
          <w:szCs w:val="20"/>
          <w:lang w:val="uk-UA" w:eastAsia="uk-UA"/>
        </w:rPr>
      </w:pPr>
      <w:r w:rsidRPr="00795114">
        <w:rPr>
          <w:rFonts w:ascii="Arial" w:hAnsi="Arial" w:cs="Arial"/>
          <w:b/>
          <w:bCs/>
          <w:i/>
          <w:iCs/>
          <w:color w:val="000000"/>
          <w:sz w:val="20"/>
          <w:szCs w:val="20"/>
          <w:lang w:val="uk-UA" w:eastAsia="uk-UA"/>
        </w:rPr>
        <w:t>м.Київ, провулок Музейний, 12</w:t>
      </w:r>
    </w:p>
    <w:sectPr w:rsidR="00233481" w:rsidRPr="00795114" w:rsidSect="0021093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E2241"/>
    <w:multiLevelType w:val="hybridMultilevel"/>
    <w:tmpl w:val="9208E8A8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AAA2D49"/>
    <w:multiLevelType w:val="hybridMultilevel"/>
    <w:tmpl w:val="21947EFE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093A"/>
    <w:rsid w:val="00023A17"/>
    <w:rsid w:val="00086DAA"/>
    <w:rsid w:val="00107EBE"/>
    <w:rsid w:val="00183CE0"/>
    <w:rsid w:val="001A02DB"/>
    <w:rsid w:val="0021093A"/>
    <w:rsid w:val="00233481"/>
    <w:rsid w:val="002E1443"/>
    <w:rsid w:val="00326B50"/>
    <w:rsid w:val="003749CD"/>
    <w:rsid w:val="003C061B"/>
    <w:rsid w:val="003F4D17"/>
    <w:rsid w:val="0052620D"/>
    <w:rsid w:val="005361CF"/>
    <w:rsid w:val="00567F76"/>
    <w:rsid w:val="005B2A87"/>
    <w:rsid w:val="005B7975"/>
    <w:rsid w:val="0063220C"/>
    <w:rsid w:val="007658A4"/>
    <w:rsid w:val="00795114"/>
    <w:rsid w:val="007B5F62"/>
    <w:rsid w:val="007F03D7"/>
    <w:rsid w:val="008408D5"/>
    <w:rsid w:val="00916519"/>
    <w:rsid w:val="009B0386"/>
    <w:rsid w:val="009F2BCA"/>
    <w:rsid w:val="00A41BC2"/>
    <w:rsid w:val="00A43FC3"/>
    <w:rsid w:val="00B6604B"/>
    <w:rsid w:val="00BA6CD2"/>
    <w:rsid w:val="00C24454"/>
    <w:rsid w:val="00C33024"/>
    <w:rsid w:val="00D22685"/>
    <w:rsid w:val="00D57A1B"/>
    <w:rsid w:val="00D87891"/>
    <w:rsid w:val="00EC4AB1"/>
    <w:rsid w:val="00EC552E"/>
    <w:rsid w:val="00F25D03"/>
    <w:rsid w:val="00F54119"/>
    <w:rsid w:val="00F81134"/>
    <w:rsid w:val="00FC0A9E"/>
    <w:rsid w:val="00FC5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52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1093A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FC5B6A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F03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03D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3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aeeU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aee.gov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witter.com/SAEE_Ukra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290</Words>
  <Characters>1654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 підтримки Уряду Німеччини відкрито першу в Україні Мережу енергоефективних хлібопекарів</dc:title>
  <dc:subject/>
  <dc:creator>Zverdvd.org</dc:creator>
  <cp:keywords/>
  <dc:description/>
  <cp:lastModifiedBy>KA</cp:lastModifiedBy>
  <cp:revision>2</cp:revision>
  <cp:lastPrinted>2019-03-01T10:40:00Z</cp:lastPrinted>
  <dcterms:created xsi:type="dcterms:W3CDTF">2019-03-11T11:50:00Z</dcterms:created>
  <dcterms:modified xsi:type="dcterms:W3CDTF">2019-03-11T11:50:00Z</dcterms:modified>
</cp:coreProperties>
</file>