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86B" w:rsidRPr="003E3952" w:rsidRDefault="000B186B" w:rsidP="004A3990">
      <w:pPr>
        <w:ind w:left="6372"/>
        <w:rPr>
          <w:b/>
          <w:bCs/>
          <w:i/>
          <w:iCs/>
          <w:u w:val="single"/>
          <w:lang w:val="uk-UA"/>
        </w:rPr>
      </w:pPr>
      <w:r>
        <w:rPr>
          <w:b/>
          <w:bCs/>
          <w:lang w:val="uk-UA"/>
        </w:rPr>
        <w:t xml:space="preserve">                                                                                                            </w:t>
      </w:r>
    </w:p>
    <w:p w:rsidR="000B186B" w:rsidRPr="00CF58FB" w:rsidRDefault="000B186B" w:rsidP="00470C3D">
      <w:pPr>
        <w:widowControl w:val="0"/>
        <w:suppressAutoHyphens/>
        <w:ind w:firstLine="12060"/>
        <w:rPr>
          <w:color w:val="000000"/>
          <w:lang w:val="uk-UA" w:eastAsia="ar-SA"/>
        </w:rPr>
      </w:pPr>
      <w:r w:rsidRPr="00CF58FB">
        <w:rPr>
          <w:color w:val="000000"/>
          <w:lang w:val="uk-UA" w:eastAsia="ar-SA"/>
        </w:rPr>
        <w:t>ЗАТВЕРДЖУЮ</w:t>
      </w:r>
    </w:p>
    <w:p w:rsidR="000B186B" w:rsidRPr="00CF58FB" w:rsidRDefault="000B186B" w:rsidP="00FB58CA">
      <w:pPr>
        <w:rPr>
          <w:lang w:val="uk-UA"/>
        </w:rPr>
      </w:pPr>
      <w:r w:rsidRPr="00CF58FB">
        <w:t xml:space="preserve">                                                                                                                                                       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>голова Білокуракинської</w:t>
      </w:r>
    </w:p>
    <w:p w:rsidR="000B186B" w:rsidRDefault="000B186B" w:rsidP="00FB58CA">
      <w:pPr>
        <w:widowControl w:val="0"/>
        <w:suppressAutoHyphens/>
        <w:rPr>
          <w:lang w:val="uk-UA"/>
        </w:rPr>
      </w:pPr>
      <w:r w:rsidRPr="00CF58FB">
        <w:t xml:space="preserve">                                                                                                                                                       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>районної державної адміністрації</w:t>
      </w:r>
    </w:p>
    <w:p w:rsidR="000B186B" w:rsidRPr="00CF58FB" w:rsidRDefault="000B186B" w:rsidP="00FB58CA">
      <w:pPr>
        <w:widowControl w:val="0"/>
        <w:suppressAutoHyphens/>
        <w:rPr>
          <w:b/>
          <w:bCs/>
          <w:color w:val="000000"/>
          <w:lang w:val="uk-UA" w:eastAsia="ar-SA"/>
        </w:rPr>
      </w:pPr>
    </w:p>
    <w:p w:rsidR="000B186B" w:rsidRDefault="000B186B" w:rsidP="00CF58FB">
      <w:pPr>
        <w:widowControl w:val="0"/>
        <w:suppressAutoHyphens/>
        <w:ind w:left="708" w:firstLine="10620"/>
        <w:rPr>
          <w:color w:val="000000"/>
          <w:lang w:val="uk-UA" w:eastAsia="ar-SA"/>
        </w:rPr>
      </w:pPr>
      <w:r w:rsidRPr="00CF58FB">
        <w:rPr>
          <w:b/>
          <w:bCs/>
          <w:color w:val="000000"/>
          <w:lang w:val="uk-UA" w:eastAsia="ar-SA"/>
        </w:rPr>
        <w:t>______</w:t>
      </w:r>
      <w:r>
        <w:rPr>
          <w:b/>
          <w:bCs/>
          <w:color w:val="000000"/>
          <w:lang w:val="uk-UA" w:eastAsia="ar-SA"/>
        </w:rPr>
        <w:t>______</w:t>
      </w:r>
      <w:r w:rsidRPr="00CF58FB">
        <w:rPr>
          <w:b/>
          <w:bCs/>
          <w:color w:val="000000"/>
          <w:lang w:val="uk-UA" w:eastAsia="ar-SA"/>
        </w:rPr>
        <w:t>___</w:t>
      </w:r>
      <w:r w:rsidRPr="00CF58FB">
        <w:rPr>
          <w:color w:val="000000"/>
          <w:lang w:val="uk-UA" w:eastAsia="ar-SA"/>
        </w:rPr>
        <w:t>С.</w:t>
      </w:r>
      <w:r>
        <w:rPr>
          <w:color w:val="000000"/>
          <w:lang w:val="uk-UA" w:eastAsia="ar-SA"/>
        </w:rPr>
        <w:t>І</w:t>
      </w:r>
      <w:r w:rsidRPr="00CF58FB">
        <w:rPr>
          <w:color w:val="000000"/>
          <w:lang w:val="uk-UA" w:eastAsia="ar-SA"/>
        </w:rPr>
        <w:t xml:space="preserve">. </w:t>
      </w:r>
      <w:r>
        <w:rPr>
          <w:color w:val="000000"/>
          <w:lang w:val="uk-UA" w:eastAsia="ar-SA"/>
        </w:rPr>
        <w:t>Іванюченко</w:t>
      </w:r>
    </w:p>
    <w:p w:rsidR="000B186B" w:rsidRPr="00CF58FB" w:rsidRDefault="000B186B" w:rsidP="00CF58FB">
      <w:pPr>
        <w:widowControl w:val="0"/>
        <w:suppressAutoHyphens/>
        <w:ind w:left="708" w:firstLine="10620"/>
        <w:rPr>
          <w:color w:val="000000"/>
          <w:lang w:val="uk-UA" w:eastAsia="ar-SA"/>
        </w:rPr>
      </w:pPr>
    </w:p>
    <w:p w:rsidR="000B186B" w:rsidRPr="004E1D39" w:rsidRDefault="000B186B" w:rsidP="00CF58FB">
      <w:pPr>
        <w:widowControl w:val="0"/>
        <w:suppressAutoHyphens/>
        <w:ind w:left="708" w:firstLine="10620"/>
        <w:rPr>
          <w:lang w:eastAsia="ar-SA"/>
        </w:rPr>
      </w:pPr>
      <w:r w:rsidRPr="00F00295">
        <w:rPr>
          <w:lang w:val="uk-UA" w:eastAsia="ar-SA"/>
        </w:rPr>
        <w:t>«______»_________________</w:t>
      </w:r>
    </w:p>
    <w:p w:rsidR="000B186B" w:rsidRPr="00F00295" w:rsidRDefault="000B186B" w:rsidP="00470C3D">
      <w:pPr>
        <w:tabs>
          <w:tab w:val="left" w:pos="15120"/>
          <w:tab w:val="left" w:pos="15660"/>
        </w:tabs>
        <w:ind w:left="9900" w:hanging="12"/>
        <w:jc w:val="both"/>
        <w:rPr>
          <w:sz w:val="28"/>
          <w:szCs w:val="28"/>
          <w:lang w:val="uk-UA"/>
        </w:rPr>
      </w:pPr>
    </w:p>
    <w:p w:rsidR="000B186B" w:rsidRPr="00F00295" w:rsidRDefault="000B186B" w:rsidP="00470C3D">
      <w:pPr>
        <w:jc w:val="center"/>
        <w:rPr>
          <w:b/>
          <w:bCs/>
          <w:i/>
          <w:iCs/>
          <w:sz w:val="28"/>
          <w:szCs w:val="28"/>
          <w:u w:val="single"/>
          <w:lang w:val="uk-UA"/>
        </w:rPr>
      </w:pPr>
      <w:r w:rsidRPr="00F00295">
        <w:rPr>
          <w:b/>
          <w:bCs/>
          <w:sz w:val="28"/>
          <w:szCs w:val="28"/>
          <w:lang w:val="uk-UA"/>
        </w:rPr>
        <w:t>ПЕРСПЕКТИВНИЙ ПЛАН РОБОТИ</w:t>
      </w:r>
    </w:p>
    <w:p w:rsidR="000B186B" w:rsidRPr="004E1D39" w:rsidRDefault="000B186B" w:rsidP="00470C3D">
      <w:pPr>
        <w:jc w:val="center"/>
        <w:rPr>
          <w:b/>
          <w:bCs/>
          <w:sz w:val="28"/>
          <w:szCs w:val="28"/>
        </w:rPr>
      </w:pPr>
      <w:r w:rsidRPr="00F00295">
        <w:rPr>
          <w:b/>
          <w:bCs/>
          <w:sz w:val="28"/>
          <w:szCs w:val="28"/>
          <w:lang w:val="uk-UA"/>
        </w:rPr>
        <w:t>Білокуракинської районної державної адміністрації на</w:t>
      </w:r>
      <w:r>
        <w:rPr>
          <w:b/>
          <w:bCs/>
          <w:sz w:val="28"/>
          <w:szCs w:val="28"/>
          <w:lang w:val="uk-UA"/>
        </w:rPr>
        <w:t xml:space="preserve"> 1 квартал</w:t>
      </w:r>
      <w:r w:rsidRPr="00F00295">
        <w:rPr>
          <w:b/>
          <w:bCs/>
          <w:sz w:val="28"/>
          <w:szCs w:val="28"/>
          <w:lang w:val="uk-UA"/>
        </w:rPr>
        <w:t xml:space="preserve"> 2019 р</w:t>
      </w:r>
      <w:r>
        <w:rPr>
          <w:b/>
          <w:bCs/>
          <w:sz w:val="28"/>
          <w:szCs w:val="28"/>
          <w:lang w:val="uk-UA"/>
        </w:rPr>
        <w:t>оку</w:t>
      </w:r>
    </w:p>
    <w:p w:rsidR="000B186B" w:rsidRPr="004E1D39" w:rsidRDefault="000B186B" w:rsidP="00470C3D">
      <w:pPr>
        <w:jc w:val="center"/>
        <w:rPr>
          <w:b/>
          <w:bCs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154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BF"/>
      </w:tblPr>
      <w:tblGrid>
        <w:gridCol w:w="900"/>
        <w:gridCol w:w="8172"/>
        <w:gridCol w:w="1908"/>
        <w:gridCol w:w="4500"/>
      </w:tblGrid>
      <w:tr w:rsidR="000B186B" w:rsidRPr="00F00295">
        <w:trPr>
          <w:cantSplit/>
        </w:trPr>
        <w:tc>
          <w:tcPr>
            <w:tcW w:w="900" w:type="dxa"/>
          </w:tcPr>
          <w:p w:rsidR="000B186B" w:rsidRPr="00F00295" w:rsidRDefault="000B186B" w:rsidP="00111D61">
            <w:pPr>
              <w:jc w:val="center"/>
              <w:rPr>
                <w:b/>
                <w:bCs/>
                <w:lang w:val="uk-UA"/>
              </w:rPr>
            </w:pPr>
            <w:r w:rsidRPr="00F00295">
              <w:rPr>
                <w:b/>
                <w:bCs/>
                <w:lang w:val="uk-UA"/>
              </w:rPr>
              <w:t>№ з/п</w:t>
            </w:r>
          </w:p>
        </w:tc>
        <w:tc>
          <w:tcPr>
            <w:tcW w:w="8172" w:type="dxa"/>
          </w:tcPr>
          <w:p w:rsidR="000B186B" w:rsidRPr="00F00295" w:rsidRDefault="000B186B" w:rsidP="00111D61">
            <w:pPr>
              <w:jc w:val="center"/>
              <w:rPr>
                <w:b/>
                <w:bCs/>
                <w:lang w:val="uk-UA"/>
              </w:rPr>
            </w:pPr>
            <w:r w:rsidRPr="00F00295">
              <w:rPr>
                <w:b/>
                <w:bCs/>
                <w:lang w:val="uk-UA"/>
              </w:rPr>
              <w:t>Зміст заходу</w:t>
            </w:r>
          </w:p>
        </w:tc>
        <w:tc>
          <w:tcPr>
            <w:tcW w:w="1908" w:type="dxa"/>
          </w:tcPr>
          <w:p w:rsidR="000B186B" w:rsidRPr="00F00295" w:rsidRDefault="000B186B" w:rsidP="00111D61">
            <w:pPr>
              <w:jc w:val="center"/>
              <w:rPr>
                <w:b/>
                <w:bCs/>
                <w:lang w:val="uk-UA"/>
              </w:rPr>
            </w:pPr>
            <w:r w:rsidRPr="00F00295">
              <w:rPr>
                <w:b/>
                <w:bCs/>
                <w:lang w:val="uk-UA"/>
              </w:rPr>
              <w:t>Термін виконання</w:t>
            </w:r>
          </w:p>
        </w:tc>
        <w:tc>
          <w:tcPr>
            <w:tcW w:w="4500" w:type="dxa"/>
          </w:tcPr>
          <w:p w:rsidR="000B186B" w:rsidRPr="00F00295" w:rsidRDefault="000B186B" w:rsidP="00111D61">
            <w:pPr>
              <w:jc w:val="center"/>
              <w:rPr>
                <w:b/>
                <w:bCs/>
                <w:lang w:val="uk-UA"/>
              </w:rPr>
            </w:pPr>
            <w:r w:rsidRPr="00F00295">
              <w:rPr>
                <w:b/>
                <w:bCs/>
                <w:lang w:val="uk-UA"/>
              </w:rPr>
              <w:t>Відповідальний</w:t>
            </w:r>
          </w:p>
        </w:tc>
      </w:tr>
      <w:tr w:rsidR="000B186B" w:rsidRPr="00F00295">
        <w:trPr>
          <w:cantSplit/>
        </w:trPr>
        <w:tc>
          <w:tcPr>
            <w:tcW w:w="15480" w:type="dxa"/>
            <w:gridSpan w:val="4"/>
          </w:tcPr>
          <w:p w:rsidR="000B186B" w:rsidRPr="00F00295" w:rsidRDefault="000B186B" w:rsidP="00111D61">
            <w:pPr>
              <w:jc w:val="center"/>
              <w:rPr>
                <w:b/>
                <w:bCs/>
                <w:lang w:val="uk-UA"/>
              </w:rPr>
            </w:pPr>
          </w:p>
          <w:p w:rsidR="000B186B" w:rsidRPr="00F00295" w:rsidRDefault="000B186B" w:rsidP="00111D61">
            <w:pPr>
              <w:jc w:val="center"/>
              <w:rPr>
                <w:b/>
                <w:bCs/>
                <w:lang w:val="uk-UA"/>
              </w:rPr>
            </w:pPr>
            <w:r w:rsidRPr="00F00295">
              <w:rPr>
                <w:b/>
                <w:bCs/>
                <w:lang w:val="en-US"/>
              </w:rPr>
              <w:t>I</w:t>
            </w:r>
            <w:r w:rsidRPr="00F00295">
              <w:rPr>
                <w:b/>
                <w:bCs/>
                <w:lang w:val="uk-UA"/>
              </w:rPr>
              <w:t>. Питання, які виносяться на розгляд колегії райдержадміністрації.</w:t>
            </w:r>
          </w:p>
          <w:p w:rsidR="000B186B" w:rsidRPr="00F00295" w:rsidRDefault="000B186B" w:rsidP="00111D61">
            <w:pPr>
              <w:jc w:val="center"/>
              <w:rPr>
                <w:b/>
                <w:bCs/>
                <w:lang w:val="uk-UA"/>
              </w:rPr>
            </w:pPr>
          </w:p>
        </w:tc>
      </w:tr>
      <w:tr w:rsidR="000B186B" w:rsidRPr="00F00295">
        <w:trPr>
          <w:cantSplit/>
        </w:trPr>
        <w:tc>
          <w:tcPr>
            <w:tcW w:w="900" w:type="dxa"/>
          </w:tcPr>
          <w:p w:rsidR="000B186B" w:rsidRPr="00F00295" w:rsidRDefault="000B186B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172" w:type="dxa"/>
          </w:tcPr>
          <w:p w:rsidR="000B186B" w:rsidRPr="00F00295" w:rsidRDefault="000B186B" w:rsidP="008C0085">
            <w:pPr>
              <w:rPr>
                <w:sz w:val="26"/>
                <w:szCs w:val="26"/>
              </w:rPr>
            </w:pPr>
            <w:r w:rsidRPr="00F00295">
              <w:rPr>
                <w:sz w:val="26"/>
                <w:szCs w:val="26"/>
                <w:lang w:val="uk-UA"/>
              </w:rPr>
              <w:t>Про роботу зі зверненнями громадян, що надійшли до райдержадміністрації та органів місцевого самоврядування у 2018 році</w:t>
            </w:r>
          </w:p>
          <w:p w:rsidR="000B186B" w:rsidRPr="00F00295" w:rsidRDefault="000B186B" w:rsidP="008C0085">
            <w:pPr>
              <w:rPr>
                <w:sz w:val="26"/>
                <w:szCs w:val="26"/>
              </w:rPr>
            </w:pPr>
          </w:p>
        </w:tc>
        <w:tc>
          <w:tcPr>
            <w:tcW w:w="1908" w:type="dxa"/>
          </w:tcPr>
          <w:p w:rsidR="000B186B" w:rsidRPr="00F00295" w:rsidRDefault="000B186B" w:rsidP="00111D61">
            <w:pPr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 xml:space="preserve">І квартал </w:t>
            </w:r>
          </w:p>
        </w:tc>
        <w:tc>
          <w:tcPr>
            <w:tcW w:w="4500" w:type="dxa"/>
          </w:tcPr>
          <w:p w:rsidR="000B186B" w:rsidRPr="00F00295" w:rsidRDefault="000B186B" w:rsidP="002C1B46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керівник апарату райдержадміністрації,</w:t>
            </w:r>
          </w:p>
          <w:p w:rsidR="000B186B" w:rsidRPr="00F00295" w:rsidRDefault="000B186B" w:rsidP="002C1B46">
            <w:pPr>
              <w:rPr>
                <w:sz w:val="26"/>
                <w:szCs w:val="26"/>
                <w:lang w:val="en-US"/>
              </w:rPr>
            </w:pPr>
            <w:r w:rsidRPr="00F00295">
              <w:rPr>
                <w:sz w:val="26"/>
                <w:szCs w:val="26"/>
                <w:lang w:val="uk-UA"/>
              </w:rPr>
              <w:t>загальний відділ апарату райдержадміністрації</w:t>
            </w:r>
          </w:p>
        </w:tc>
      </w:tr>
      <w:tr w:rsidR="000B186B" w:rsidRPr="00F00295">
        <w:trPr>
          <w:cantSplit/>
        </w:trPr>
        <w:tc>
          <w:tcPr>
            <w:tcW w:w="900" w:type="dxa"/>
          </w:tcPr>
          <w:p w:rsidR="000B186B" w:rsidRPr="00F00295" w:rsidRDefault="000B186B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172" w:type="dxa"/>
          </w:tcPr>
          <w:p w:rsidR="000B186B" w:rsidRPr="00F00295" w:rsidRDefault="000B186B" w:rsidP="008C008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Про підсумки виконання районного бюджету за 2018 р.</w:t>
            </w:r>
          </w:p>
        </w:tc>
        <w:tc>
          <w:tcPr>
            <w:tcW w:w="1908" w:type="dxa"/>
          </w:tcPr>
          <w:p w:rsidR="000B186B" w:rsidRPr="00F00295" w:rsidRDefault="000B186B" w:rsidP="00111D61">
            <w:pPr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І квартал</w:t>
            </w:r>
          </w:p>
        </w:tc>
        <w:tc>
          <w:tcPr>
            <w:tcW w:w="4500" w:type="dxa"/>
          </w:tcPr>
          <w:p w:rsidR="000B186B" w:rsidRPr="00F00295" w:rsidRDefault="000B186B" w:rsidP="002C1B46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rStyle w:val="HTMLTypewriter"/>
                <w:rFonts w:ascii="Times New Roman" w:hAnsi="Times New Roman" w:cs="Times New Roman"/>
                <w:sz w:val="26"/>
                <w:szCs w:val="26"/>
                <w:lang w:val="uk-UA"/>
              </w:rPr>
              <w:t>управління фінансів райдержадміністрації</w:t>
            </w:r>
          </w:p>
        </w:tc>
      </w:tr>
      <w:tr w:rsidR="000B186B" w:rsidRPr="00F00295">
        <w:trPr>
          <w:cantSplit/>
        </w:trPr>
        <w:tc>
          <w:tcPr>
            <w:tcW w:w="900" w:type="dxa"/>
          </w:tcPr>
          <w:p w:rsidR="000B186B" w:rsidRPr="00F00295" w:rsidRDefault="000B186B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172" w:type="dxa"/>
          </w:tcPr>
          <w:p w:rsidR="000B186B" w:rsidRPr="00F00295" w:rsidRDefault="000B186B" w:rsidP="008C0085">
            <w:pPr>
              <w:rPr>
                <w:sz w:val="26"/>
                <w:szCs w:val="26"/>
              </w:rPr>
            </w:pPr>
            <w:r w:rsidRPr="00F00295">
              <w:rPr>
                <w:sz w:val="26"/>
                <w:szCs w:val="26"/>
                <w:lang w:val="uk-UA"/>
              </w:rPr>
              <w:t>Про виконання  «Культурно-мистецької програми Білокуракинського району за 2018 рік»</w:t>
            </w:r>
          </w:p>
        </w:tc>
        <w:tc>
          <w:tcPr>
            <w:tcW w:w="1908" w:type="dxa"/>
          </w:tcPr>
          <w:p w:rsidR="000B186B" w:rsidRPr="00F00295" w:rsidRDefault="000B186B" w:rsidP="007956F6">
            <w:pPr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І квартал</w:t>
            </w:r>
          </w:p>
        </w:tc>
        <w:tc>
          <w:tcPr>
            <w:tcW w:w="4500" w:type="dxa"/>
          </w:tcPr>
          <w:p w:rsidR="000B186B" w:rsidRPr="00F00295" w:rsidRDefault="000B186B" w:rsidP="002C1B46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начальник відділу культури</w:t>
            </w:r>
          </w:p>
        </w:tc>
      </w:tr>
      <w:tr w:rsidR="000B186B" w:rsidRPr="00F00295">
        <w:trPr>
          <w:cantSplit/>
        </w:trPr>
        <w:tc>
          <w:tcPr>
            <w:tcW w:w="900" w:type="dxa"/>
          </w:tcPr>
          <w:p w:rsidR="000B186B" w:rsidRPr="00F00295" w:rsidRDefault="000B186B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172" w:type="dxa"/>
          </w:tcPr>
          <w:p w:rsidR="000B186B" w:rsidRPr="00F00295" w:rsidRDefault="000B186B" w:rsidP="008C008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Про підсумки виконання Програми економічного і соціального розвитку Білокуракинського району на 2018 рік та проект Програми економічного і соціального розвитку Білокуракинського району на 2019 рік</w:t>
            </w:r>
          </w:p>
        </w:tc>
        <w:tc>
          <w:tcPr>
            <w:tcW w:w="1908" w:type="dxa"/>
          </w:tcPr>
          <w:p w:rsidR="000B186B" w:rsidRPr="00F00295" w:rsidRDefault="000B186B" w:rsidP="00111D61">
            <w:pPr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І квартал</w:t>
            </w:r>
          </w:p>
        </w:tc>
        <w:tc>
          <w:tcPr>
            <w:tcW w:w="4500" w:type="dxa"/>
          </w:tcPr>
          <w:p w:rsidR="000B186B" w:rsidRPr="00F00295" w:rsidRDefault="000B186B" w:rsidP="00CF4EC1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заступник голови райдержадміністрації,</w:t>
            </w:r>
          </w:p>
          <w:p w:rsidR="000B186B" w:rsidRPr="00F00295" w:rsidRDefault="000B186B" w:rsidP="00CF4EC1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відділ економічного розвитку і торгівлі РДА</w:t>
            </w:r>
          </w:p>
        </w:tc>
      </w:tr>
      <w:tr w:rsidR="000B186B" w:rsidRPr="00F00295">
        <w:trPr>
          <w:cantSplit/>
        </w:trPr>
        <w:tc>
          <w:tcPr>
            <w:tcW w:w="15480" w:type="dxa"/>
            <w:gridSpan w:val="4"/>
          </w:tcPr>
          <w:p w:rsidR="000B186B" w:rsidRPr="00F00295" w:rsidRDefault="000B186B" w:rsidP="00374B16">
            <w:pPr>
              <w:ind w:left="360"/>
              <w:jc w:val="center"/>
              <w:rPr>
                <w:b/>
                <w:bCs/>
                <w:sz w:val="26"/>
                <w:szCs w:val="26"/>
                <w:lang w:val="uk-UA"/>
              </w:rPr>
            </w:pPr>
          </w:p>
          <w:p w:rsidR="000B186B" w:rsidRPr="00F00295" w:rsidRDefault="000B186B" w:rsidP="00374B16">
            <w:pPr>
              <w:ind w:left="360"/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b/>
                <w:bCs/>
                <w:sz w:val="26"/>
                <w:szCs w:val="26"/>
                <w:lang w:val="uk-UA"/>
              </w:rPr>
              <w:t>ІІ. Питання, які виносяться на розгляд голови РДА в робочому порядку (проекти розпоряджень, апаратні наради).</w:t>
            </w:r>
          </w:p>
        </w:tc>
      </w:tr>
      <w:tr w:rsidR="000B186B" w:rsidRPr="00F00295">
        <w:trPr>
          <w:cantSplit/>
          <w:trHeight w:val="504"/>
        </w:trPr>
        <w:tc>
          <w:tcPr>
            <w:tcW w:w="900" w:type="dxa"/>
          </w:tcPr>
          <w:p w:rsidR="000B186B" w:rsidRPr="00F00295" w:rsidRDefault="000B186B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172" w:type="dxa"/>
          </w:tcPr>
          <w:p w:rsidR="000B186B" w:rsidRPr="00F00295" w:rsidRDefault="000B186B" w:rsidP="009E5DEA">
            <w:pPr>
              <w:tabs>
                <w:tab w:val="left" w:pos="5620"/>
              </w:tabs>
              <w:jc w:val="both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Про затвердження районного плану основних заходів цивільного захисту на 2019 рік.</w:t>
            </w:r>
          </w:p>
          <w:p w:rsidR="000B186B" w:rsidRPr="00F00295" w:rsidRDefault="000B186B" w:rsidP="00AD3E80">
            <w:pPr>
              <w:tabs>
                <w:tab w:val="left" w:pos="5620"/>
              </w:tabs>
              <w:jc w:val="both"/>
              <w:rPr>
                <w:sz w:val="26"/>
                <w:szCs w:val="26"/>
                <w:lang w:val="uk-UA"/>
              </w:rPr>
            </w:pPr>
          </w:p>
        </w:tc>
        <w:tc>
          <w:tcPr>
            <w:tcW w:w="1908" w:type="dxa"/>
          </w:tcPr>
          <w:p w:rsidR="000B186B" w:rsidRPr="00F00295" w:rsidRDefault="000B186B" w:rsidP="00325D7F">
            <w:pPr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 xml:space="preserve">І квартал </w:t>
            </w:r>
          </w:p>
        </w:tc>
        <w:tc>
          <w:tcPr>
            <w:tcW w:w="4500" w:type="dxa"/>
          </w:tcPr>
          <w:p w:rsidR="000B186B" w:rsidRPr="00F00295" w:rsidRDefault="000B186B" w:rsidP="00AD3E80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головний спеціаліст з питань ЦЗ райдержадміністрації</w:t>
            </w:r>
          </w:p>
        </w:tc>
      </w:tr>
      <w:tr w:rsidR="000B186B" w:rsidRPr="00F00295">
        <w:trPr>
          <w:cantSplit/>
          <w:trHeight w:val="592"/>
        </w:trPr>
        <w:tc>
          <w:tcPr>
            <w:tcW w:w="900" w:type="dxa"/>
          </w:tcPr>
          <w:p w:rsidR="000B186B" w:rsidRPr="00F00295" w:rsidRDefault="000B186B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172" w:type="dxa"/>
          </w:tcPr>
          <w:p w:rsidR="000B186B" w:rsidRPr="00F00295" w:rsidRDefault="000B186B" w:rsidP="00325D7F">
            <w:pPr>
              <w:jc w:val="both"/>
              <w:rPr>
                <w:sz w:val="26"/>
                <w:szCs w:val="26"/>
                <w:lang w:val="uk-UA"/>
              </w:rPr>
            </w:pPr>
            <w:r w:rsidRPr="00F00295">
              <w:rPr>
                <w:rStyle w:val="HTMLTypewriter"/>
                <w:rFonts w:ascii="Times New Roman" w:hAnsi="Times New Roman" w:cs="Times New Roman"/>
                <w:sz w:val="26"/>
                <w:szCs w:val="26"/>
                <w:lang w:val="uk-UA"/>
              </w:rPr>
              <w:t>Про стан харчування та  підвезення учнів  до загальноосвітніх шкіл Білокуракинського району</w:t>
            </w:r>
          </w:p>
        </w:tc>
        <w:tc>
          <w:tcPr>
            <w:tcW w:w="1908" w:type="dxa"/>
          </w:tcPr>
          <w:p w:rsidR="000B186B" w:rsidRPr="00F00295" w:rsidRDefault="000B186B" w:rsidP="00325D7F">
            <w:pPr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І квартал</w:t>
            </w:r>
          </w:p>
        </w:tc>
        <w:tc>
          <w:tcPr>
            <w:tcW w:w="4500" w:type="dxa"/>
          </w:tcPr>
          <w:p w:rsidR="000B186B" w:rsidRPr="00F00295" w:rsidRDefault="000B186B" w:rsidP="00325D7F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 xml:space="preserve">перший заступник голови райдержадміністрації, відділ освіти райдержадміністрації  </w:t>
            </w:r>
          </w:p>
        </w:tc>
      </w:tr>
      <w:tr w:rsidR="000B186B" w:rsidRPr="00F00295">
        <w:trPr>
          <w:cantSplit/>
        </w:trPr>
        <w:tc>
          <w:tcPr>
            <w:tcW w:w="900" w:type="dxa"/>
          </w:tcPr>
          <w:p w:rsidR="000B186B" w:rsidRPr="00F00295" w:rsidRDefault="000B186B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172" w:type="dxa"/>
          </w:tcPr>
          <w:p w:rsidR="000B186B" w:rsidRPr="00F00295" w:rsidRDefault="000B186B" w:rsidP="00C85E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Про стан розрахунків за спожиті енергоносії</w:t>
            </w:r>
          </w:p>
        </w:tc>
        <w:tc>
          <w:tcPr>
            <w:tcW w:w="1908" w:type="dxa"/>
          </w:tcPr>
          <w:p w:rsidR="000B186B" w:rsidRPr="00F00295" w:rsidRDefault="000B186B" w:rsidP="00C85EA5">
            <w:pPr>
              <w:jc w:val="center"/>
              <w:rPr>
                <w:sz w:val="26"/>
                <w:szCs w:val="26"/>
                <w:lang w:val="en-US"/>
              </w:rPr>
            </w:pPr>
            <w:r w:rsidRPr="00F00295">
              <w:rPr>
                <w:sz w:val="26"/>
                <w:szCs w:val="26"/>
                <w:lang w:val="uk-UA"/>
              </w:rPr>
              <w:t>протягом року</w:t>
            </w:r>
          </w:p>
          <w:p w:rsidR="000B186B" w:rsidRPr="00F00295" w:rsidRDefault="000B186B" w:rsidP="00C85EA5">
            <w:p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4500" w:type="dxa"/>
          </w:tcPr>
          <w:p w:rsidR="000B186B" w:rsidRPr="00F00295" w:rsidRDefault="000B186B" w:rsidP="00370CE2">
            <w:pPr>
              <w:jc w:val="both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головний спеціаліст відділу  з питань житлово-комунального господарства, містобудування та архітектури  РДА</w:t>
            </w:r>
          </w:p>
        </w:tc>
      </w:tr>
      <w:tr w:rsidR="000B186B" w:rsidRPr="00F00295">
        <w:trPr>
          <w:cantSplit/>
        </w:trPr>
        <w:tc>
          <w:tcPr>
            <w:tcW w:w="900" w:type="dxa"/>
          </w:tcPr>
          <w:p w:rsidR="000B186B" w:rsidRPr="00F00295" w:rsidRDefault="000B186B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172" w:type="dxa"/>
          </w:tcPr>
          <w:p w:rsidR="000B186B" w:rsidRPr="00F00295" w:rsidRDefault="000B186B" w:rsidP="00C85E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Про проведення технічної інвентаризації захисних споруд цивільного захисту розташованих на території Білокуракинського району та списання не придатних до ви користування за призначенням споруд ЦЗ</w:t>
            </w:r>
          </w:p>
        </w:tc>
        <w:tc>
          <w:tcPr>
            <w:tcW w:w="1908" w:type="dxa"/>
          </w:tcPr>
          <w:p w:rsidR="000B186B" w:rsidRPr="00F00295" w:rsidRDefault="000B186B" w:rsidP="00C85EA5">
            <w:pPr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протягом року</w:t>
            </w:r>
          </w:p>
        </w:tc>
        <w:tc>
          <w:tcPr>
            <w:tcW w:w="4500" w:type="dxa"/>
          </w:tcPr>
          <w:p w:rsidR="000B186B" w:rsidRPr="00F00295" w:rsidRDefault="000B186B" w:rsidP="00370CE2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головний спеціаліст з питань ЦЗ райдержадміністрації</w:t>
            </w:r>
          </w:p>
        </w:tc>
      </w:tr>
      <w:tr w:rsidR="000B186B" w:rsidRPr="00F00295">
        <w:trPr>
          <w:cantSplit/>
        </w:trPr>
        <w:tc>
          <w:tcPr>
            <w:tcW w:w="900" w:type="dxa"/>
          </w:tcPr>
          <w:p w:rsidR="000B186B" w:rsidRPr="00F00295" w:rsidRDefault="000B186B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172" w:type="dxa"/>
          </w:tcPr>
          <w:p w:rsidR="000B186B" w:rsidRPr="00F00295" w:rsidRDefault="000B186B" w:rsidP="00C85E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Про стан виконання будівельних та ремонтних робіт що реалізуються на території району</w:t>
            </w:r>
          </w:p>
          <w:p w:rsidR="000B186B" w:rsidRPr="00F00295" w:rsidRDefault="000B186B" w:rsidP="00C85EA5">
            <w:pPr>
              <w:rPr>
                <w:sz w:val="26"/>
                <w:szCs w:val="26"/>
                <w:lang w:val="uk-UA"/>
              </w:rPr>
            </w:pPr>
          </w:p>
        </w:tc>
        <w:tc>
          <w:tcPr>
            <w:tcW w:w="1908" w:type="dxa"/>
          </w:tcPr>
          <w:p w:rsidR="000B186B" w:rsidRPr="00F00295" w:rsidRDefault="000B186B" w:rsidP="00C85EA5">
            <w:pPr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протягом року</w:t>
            </w:r>
          </w:p>
        </w:tc>
        <w:tc>
          <w:tcPr>
            <w:tcW w:w="4500" w:type="dxa"/>
          </w:tcPr>
          <w:p w:rsidR="000B186B" w:rsidRPr="00F00295" w:rsidRDefault="000B186B" w:rsidP="00370CE2">
            <w:pPr>
              <w:jc w:val="both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головний спеціаліст відділу  з питань житлово-комунального господарства, містобудування та архітектури  РДА</w:t>
            </w:r>
          </w:p>
        </w:tc>
      </w:tr>
      <w:tr w:rsidR="000B186B" w:rsidRPr="00F00295">
        <w:trPr>
          <w:cantSplit/>
        </w:trPr>
        <w:tc>
          <w:tcPr>
            <w:tcW w:w="900" w:type="dxa"/>
          </w:tcPr>
          <w:p w:rsidR="000B186B" w:rsidRPr="00F00295" w:rsidRDefault="000B186B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172" w:type="dxa"/>
          </w:tcPr>
          <w:p w:rsidR="000B186B" w:rsidRPr="00F00295" w:rsidRDefault="000B186B" w:rsidP="00C85E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Формування  містобудівного кадастру району</w:t>
            </w:r>
          </w:p>
        </w:tc>
        <w:tc>
          <w:tcPr>
            <w:tcW w:w="1908" w:type="dxa"/>
          </w:tcPr>
          <w:p w:rsidR="000B186B" w:rsidRPr="00F00295" w:rsidRDefault="000B186B" w:rsidP="00C85EA5">
            <w:pPr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протягом року</w:t>
            </w:r>
          </w:p>
        </w:tc>
        <w:tc>
          <w:tcPr>
            <w:tcW w:w="4500" w:type="dxa"/>
          </w:tcPr>
          <w:p w:rsidR="000B186B" w:rsidRPr="00F00295" w:rsidRDefault="000B186B" w:rsidP="00370CE2">
            <w:pPr>
              <w:jc w:val="both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головний спеціаліст відділу  з питань житлово-комунального господарства, містобудування та архітектури  РДА</w:t>
            </w:r>
          </w:p>
        </w:tc>
      </w:tr>
      <w:tr w:rsidR="000B186B" w:rsidRPr="00F00295">
        <w:trPr>
          <w:cantSplit/>
        </w:trPr>
        <w:tc>
          <w:tcPr>
            <w:tcW w:w="900" w:type="dxa"/>
          </w:tcPr>
          <w:p w:rsidR="000B186B" w:rsidRPr="00F00295" w:rsidRDefault="000B186B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172" w:type="dxa"/>
          </w:tcPr>
          <w:p w:rsidR="000B186B" w:rsidRPr="00F00295" w:rsidRDefault="000B186B" w:rsidP="00C85E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Про внесення змін до розподілу субвенцій з державного бюджету місцевим бюджетам та інших місцевих бюджетів на 2019 рік</w:t>
            </w:r>
          </w:p>
        </w:tc>
        <w:tc>
          <w:tcPr>
            <w:tcW w:w="1908" w:type="dxa"/>
          </w:tcPr>
          <w:p w:rsidR="000B186B" w:rsidRPr="00F00295" w:rsidRDefault="000B186B" w:rsidP="00C85EA5">
            <w:pPr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 xml:space="preserve">протягом  року </w:t>
            </w:r>
          </w:p>
        </w:tc>
        <w:tc>
          <w:tcPr>
            <w:tcW w:w="4500" w:type="dxa"/>
          </w:tcPr>
          <w:p w:rsidR="000B186B" w:rsidRPr="00F00295" w:rsidRDefault="000B186B" w:rsidP="00C85E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rStyle w:val="HTMLTypewriter"/>
                <w:rFonts w:ascii="Times New Roman" w:hAnsi="Times New Roman" w:cs="Times New Roman"/>
                <w:sz w:val="26"/>
                <w:szCs w:val="26"/>
                <w:lang w:val="uk-UA"/>
              </w:rPr>
              <w:t>управління фінансів РДА</w:t>
            </w:r>
          </w:p>
        </w:tc>
      </w:tr>
      <w:tr w:rsidR="000B186B" w:rsidRPr="00F00295">
        <w:trPr>
          <w:cantSplit/>
        </w:trPr>
        <w:tc>
          <w:tcPr>
            <w:tcW w:w="900" w:type="dxa"/>
          </w:tcPr>
          <w:p w:rsidR="000B186B" w:rsidRPr="00F00295" w:rsidRDefault="000B186B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172" w:type="dxa"/>
          </w:tcPr>
          <w:p w:rsidR="000B186B" w:rsidRPr="00F00295" w:rsidRDefault="000B186B" w:rsidP="00C85E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Про проведення технічної інвентаризації захисних споруд цивільного захисту розташованих на території Білокуракинського району та списання не придатних до ви користування за призначенням споруд ЦЗ</w:t>
            </w:r>
          </w:p>
        </w:tc>
        <w:tc>
          <w:tcPr>
            <w:tcW w:w="1908" w:type="dxa"/>
          </w:tcPr>
          <w:p w:rsidR="000B186B" w:rsidRPr="00F00295" w:rsidRDefault="000B186B" w:rsidP="00C85EA5">
            <w:pPr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протягом  року</w:t>
            </w:r>
          </w:p>
        </w:tc>
        <w:tc>
          <w:tcPr>
            <w:tcW w:w="4500" w:type="dxa"/>
          </w:tcPr>
          <w:p w:rsidR="000B186B" w:rsidRPr="00F00295" w:rsidRDefault="000B186B" w:rsidP="00C85EA5">
            <w:pPr>
              <w:rPr>
                <w:rStyle w:val="HTMLTypewriter"/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головний спеціаліст з питань ЦЗ райдержадміністрації спільно з виконкомами сільських та селищних рад, підприємствами, установами, організаціями</w:t>
            </w:r>
          </w:p>
        </w:tc>
      </w:tr>
      <w:tr w:rsidR="000B186B" w:rsidRPr="00F00295">
        <w:trPr>
          <w:cantSplit/>
        </w:trPr>
        <w:tc>
          <w:tcPr>
            <w:tcW w:w="15480" w:type="dxa"/>
            <w:gridSpan w:val="4"/>
          </w:tcPr>
          <w:p w:rsidR="000B186B" w:rsidRPr="00F00295" w:rsidRDefault="000B186B" w:rsidP="00374B16">
            <w:pPr>
              <w:ind w:left="360"/>
              <w:jc w:val="center"/>
              <w:rPr>
                <w:b/>
                <w:bCs/>
                <w:sz w:val="26"/>
                <w:szCs w:val="26"/>
                <w:lang w:val="uk-UA"/>
              </w:rPr>
            </w:pPr>
          </w:p>
          <w:p w:rsidR="000B186B" w:rsidRPr="00F00295" w:rsidRDefault="000B186B" w:rsidP="00374B16">
            <w:pPr>
              <w:ind w:left="360"/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b/>
                <w:bCs/>
                <w:sz w:val="26"/>
                <w:szCs w:val="26"/>
                <w:lang w:val="uk-UA"/>
              </w:rPr>
              <w:t>ІІІ. Заходи, наради, семінари, навчання.</w:t>
            </w:r>
          </w:p>
        </w:tc>
      </w:tr>
      <w:tr w:rsidR="000B186B" w:rsidRPr="00F00295">
        <w:trPr>
          <w:trHeight w:val="305"/>
        </w:trPr>
        <w:tc>
          <w:tcPr>
            <w:tcW w:w="900" w:type="dxa"/>
          </w:tcPr>
          <w:p w:rsidR="000B186B" w:rsidRPr="00F00295" w:rsidRDefault="000B186B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172" w:type="dxa"/>
          </w:tcPr>
          <w:p w:rsidR="000B186B" w:rsidRPr="00F00295" w:rsidRDefault="000B186B" w:rsidP="002D0287">
            <w:pPr>
              <w:tabs>
                <w:tab w:val="left" w:pos="5620"/>
              </w:tabs>
              <w:jc w:val="both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Новорічні свята</w:t>
            </w:r>
          </w:p>
        </w:tc>
        <w:tc>
          <w:tcPr>
            <w:tcW w:w="1908" w:type="dxa"/>
          </w:tcPr>
          <w:p w:rsidR="000B186B" w:rsidRPr="00F00295" w:rsidRDefault="000B186B" w:rsidP="0010745F">
            <w:pPr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І квартал</w:t>
            </w:r>
          </w:p>
        </w:tc>
        <w:tc>
          <w:tcPr>
            <w:tcW w:w="4500" w:type="dxa"/>
          </w:tcPr>
          <w:p w:rsidR="000B186B" w:rsidRPr="00F00295" w:rsidRDefault="000B186B" w:rsidP="002D0287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начальник відділу культури</w:t>
            </w:r>
          </w:p>
          <w:p w:rsidR="000B186B" w:rsidRPr="00F00295" w:rsidRDefault="000B186B" w:rsidP="00C85EA5">
            <w:pPr>
              <w:rPr>
                <w:sz w:val="26"/>
                <w:szCs w:val="26"/>
                <w:lang w:val="uk-UA"/>
              </w:rPr>
            </w:pPr>
          </w:p>
        </w:tc>
      </w:tr>
      <w:tr w:rsidR="000B186B" w:rsidRPr="00F00295">
        <w:trPr>
          <w:trHeight w:val="196"/>
        </w:trPr>
        <w:tc>
          <w:tcPr>
            <w:tcW w:w="900" w:type="dxa"/>
          </w:tcPr>
          <w:p w:rsidR="000B186B" w:rsidRPr="00F00295" w:rsidRDefault="000B186B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172" w:type="dxa"/>
          </w:tcPr>
          <w:p w:rsidR="000B186B" w:rsidRPr="00F00295" w:rsidRDefault="000B186B" w:rsidP="002D0287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Заходи, присвячені річниці визволення Білокуракинщини від німецько-фашистських загарбників в роки Другої Світової  війни</w:t>
            </w:r>
          </w:p>
          <w:p w:rsidR="000B186B" w:rsidRPr="00F00295" w:rsidRDefault="000B186B" w:rsidP="00C85EA5">
            <w:pPr>
              <w:rPr>
                <w:sz w:val="26"/>
                <w:szCs w:val="26"/>
                <w:lang w:val="uk-UA"/>
              </w:rPr>
            </w:pPr>
          </w:p>
        </w:tc>
        <w:tc>
          <w:tcPr>
            <w:tcW w:w="1908" w:type="dxa"/>
          </w:tcPr>
          <w:p w:rsidR="000B186B" w:rsidRPr="00F00295" w:rsidRDefault="000B186B" w:rsidP="0010745F">
            <w:pPr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І квартал</w:t>
            </w:r>
          </w:p>
        </w:tc>
        <w:tc>
          <w:tcPr>
            <w:tcW w:w="4500" w:type="dxa"/>
          </w:tcPr>
          <w:p w:rsidR="000B186B" w:rsidRPr="00F00295" w:rsidRDefault="000B186B" w:rsidP="00C85E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начальник відділу культури, відділ організаційного забезпечення та зв’язків з громадськістю апарату РДА</w:t>
            </w:r>
          </w:p>
        </w:tc>
      </w:tr>
      <w:tr w:rsidR="000B186B" w:rsidRPr="00F00295">
        <w:trPr>
          <w:trHeight w:val="196"/>
        </w:trPr>
        <w:tc>
          <w:tcPr>
            <w:tcW w:w="900" w:type="dxa"/>
          </w:tcPr>
          <w:p w:rsidR="000B186B" w:rsidRPr="00F00295" w:rsidRDefault="000B186B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172" w:type="dxa"/>
          </w:tcPr>
          <w:p w:rsidR="000B186B" w:rsidRPr="00F00295" w:rsidRDefault="000B186B" w:rsidP="00C85E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Відзначення Дня Соборності України</w:t>
            </w:r>
          </w:p>
        </w:tc>
        <w:tc>
          <w:tcPr>
            <w:tcW w:w="1908" w:type="dxa"/>
          </w:tcPr>
          <w:p w:rsidR="000B186B" w:rsidRPr="00F00295" w:rsidRDefault="000B186B" w:rsidP="0010745F">
            <w:pPr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І квартал</w:t>
            </w:r>
          </w:p>
        </w:tc>
        <w:tc>
          <w:tcPr>
            <w:tcW w:w="4500" w:type="dxa"/>
          </w:tcPr>
          <w:p w:rsidR="000B186B" w:rsidRPr="00F00295" w:rsidRDefault="000B186B" w:rsidP="00C85E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начальник відділу культури, відділ організаційного забезпечення та зв’язків з громадськістю апарату РДА</w:t>
            </w:r>
          </w:p>
        </w:tc>
      </w:tr>
      <w:tr w:rsidR="000B186B" w:rsidRPr="00F00295">
        <w:trPr>
          <w:trHeight w:val="196"/>
        </w:trPr>
        <w:tc>
          <w:tcPr>
            <w:tcW w:w="900" w:type="dxa"/>
          </w:tcPr>
          <w:p w:rsidR="000B186B" w:rsidRPr="00F00295" w:rsidRDefault="000B186B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172" w:type="dxa"/>
          </w:tcPr>
          <w:p w:rsidR="000B186B" w:rsidRPr="00F00295" w:rsidRDefault="000B186B" w:rsidP="002D0287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Проводи зими (масляна)</w:t>
            </w:r>
          </w:p>
          <w:p w:rsidR="000B186B" w:rsidRPr="00F00295" w:rsidRDefault="000B186B" w:rsidP="00C85EA5">
            <w:pPr>
              <w:rPr>
                <w:sz w:val="26"/>
                <w:szCs w:val="26"/>
                <w:lang w:val="uk-UA"/>
              </w:rPr>
            </w:pPr>
          </w:p>
        </w:tc>
        <w:tc>
          <w:tcPr>
            <w:tcW w:w="1908" w:type="dxa"/>
          </w:tcPr>
          <w:p w:rsidR="000B186B" w:rsidRPr="00F00295" w:rsidRDefault="000B186B" w:rsidP="0010745F">
            <w:pPr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І квартал</w:t>
            </w:r>
          </w:p>
        </w:tc>
        <w:tc>
          <w:tcPr>
            <w:tcW w:w="4500" w:type="dxa"/>
          </w:tcPr>
          <w:p w:rsidR="000B186B" w:rsidRPr="00F00295" w:rsidRDefault="000B186B" w:rsidP="00C85E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начальник відділу культури, відділ організаційного забезпечення та зв’язків з громадськістю апарату РДА</w:t>
            </w:r>
          </w:p>
        </w:tc>
      </w:tr>
      <w:tr w:rsidR="000B186B" w:rsidRPr="00F00295">
        <w:trPr>
          <w:trHeight w:val="196"/>
        </w:trPr>
        <w:tc>
          <w:tcPr>
            <w:tcW w:w="900" w:type="dxa"/>
          </w:tcPr>
          <w:p w:rsidR="000B186B" w:rsidRPr="00F00295" w:rsidRDefault="000B186B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172" w:type="dxa"/>
          </w:tcPr>
          <w:p w:rsidR="000B186B" w:rsidRPr="00F00295" w:rsidRDefault="000B186B" w:rsidP="002D0287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Відзначення Дня вшанування учасників бойових днів на території інших держав</w:t>
            </w:r>
          </w:p>
        </w:tc>
        <w:tc>
          <w:tcPr>
            <w:tcW w:w="1908" w:type="dxa"/>
          </w:tcPr>
          <w:p w:rsidR="000B186B" w:rsidRPr="00F00295" w:rsidRDefault="000B186B" w:rsidP="0010745F">
            <w:pPr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І квартал</w:t>
            </w:r>
          </w:p>
        </w:tc>
        <w:tc>
          <w:tcPr>
            <w:tcW w:w="4500" w:type="dxa"/>
          </w:tcPr>
          <w:p w:rsidR="000B186B" w:rsidRPr="00F00295" w:rsidRDefault="000B186B" w:rsidP="00C85E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начальник відділу культури, відділ організаційного забезпечення та зв’язків з громадськістю апарату РДА</w:t>
            </w:r>
          </w:p>
        </w:tc>
      </w:tr>
      <w:tr w:rsidR="000B186B" w:rsidRPr="00F00295">
        <w:trPr>
          <w:trHeight w:val="196"/>
        </w:trPr>
        <w:tc>
          <w:tcPr>
            <w:tcW w:w="900" w:type="dxa"/>
          </w:tcPr>
          <w:p w:rsidR="000B186B" w:rsidRPr="00F00295" w:rsidRDefault="000B186B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172" w:type="dxa"/>
          </w:tcPr>
          <w:p w:rsidR="000B186B" w:rsidRPr="00F00295" w:rsidRDefault="000B186B" w:rsidP="002D0287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Відзначення Дня Героїв Небесної Сотні</w:t>
            </w:r>
          </w:p>
        </w:tc>
        <w:tc>
          <w:tcPr>
            <w:tcW w:w="1908" w:type="dxa"/>
          </w:tcPr>
          <w:p w:rsidR="000B186B" w:rsidRPr="00F00295" w:rsidRDefault="000B186B" w:rsidP="0010745F">
            <w:pPr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І квартал</w:t>
            </w:r>
          </w:p>
        </w:tc>
        <w:tc>
          <w:tcPr>
            <w:tcW w:w="4500" w:type="dxa"/>
          </w:tcPr>
          <w:p w:rsidR="000B186B" w:rsidRPr="00F00295" w:rsidRDefault="000B186B" w:rsidP="00C85E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начальник відділу культури, відділ організаційного забезпечення та зв’язків з громадськістю апарату РДА</w:t>
            </w:r>
          </w:p>
        </w:tc>
      </w:tr>
      <w:tr w:rsidR="000B186B" w:rsidRPr="00F00295">
        <w:trPr>
          <w:trHeight w:val="196"/>
        </w:trPr>
        <w:tc>
          <w:tcPr>
            <w:tcW w:w="900" w:type="dxa"/>
          </w:tcPr>
          <w:p w:rsidR="000B186B" w:rsidRPr="00F00295" w:rsidRDefault="000B186B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172" w:type="dxa"/>
          </w:tcPr>
          <w:p w:rsidR="000B186B" w:rsidRPr="00F00295" w:rsidRDefault="000B186B" w:rsidP="002D0287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Святкування Міжнародного жіночого дня</w:t>
            </w:r>
          </w:p>
        </w:tc>
        <w:tc>
          <w:tcPr>
            <w:tcW w:w="1908" w:type="dxa"/>
          </w:tcPr>
          <w:p w:rsidR="000B186B" w:rsidRPr="00F00295" w:rsidRDefault="000B186B" w:rsidP="0010745F">
            <w:pPr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І квартал</w:t>
            </w:r>
          </w:p>
        </w:tc>
        <w:tc>
          <w:tcPr>
            <w:tcW w:w="4500" w:type="dxa"/>
          </w:tcPr>
          <w:p w:rsidR="000B186B" w:rsidRPr="00F00295" w:rsidRDefault="000B186B" w:rsidP="00C85E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начальник відділу культури, відділ організаційного забезпечення та зв’язків з громадськістю апарату РДА</w:t>
            </w:r>
          </w:p>
        </w:tc>
      </w:tr>
      <w:tr w:rsidR="000B186B" w:rsidRPr="00F00295">
        <w:trPr>
          <w:trHeight w:val="196"/>
        </w:trPr>
        <w:tc>
          <w:tcPr>
            <w:tcW w:w="900" w:type="dxa"/>
          </w:tcPr>
          <w:p w:rsidR="000B186B" w:rsidRPr="00F00295" w:rsidRDefault="000B186B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172" w:type="dxa"/>
          </w:tcPr>
          <w:p w:rsidR="000B186B" w:rsidRPr="00F00295" w:rsidRDefault="000B186B" w:rsidP="00C85E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Проведення засідань комісії з питань захисту прав дитини</w:t>
            </w:r>
          </w:p>
        </w:tc>
        <w:tc>
          <w:tcPr>
            <w:tcW w:w="1908" w:type="dxa"/>
          </w:tcPr>
          <w:p w:rsidR="000B186B" w:rsidRPr="00F00295" w:rsidRDefault="000B186B" w:rsidP="0010745F">
            <w:pPr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щомісячно</w:t>
            </w:r>
          </w:p>
        </w:tc>
        <w:tc>
          <w:tcPr>
            <w:tcW w:w="4500" w:type="dxa"/>
          </w:tcPr>
          <w:p w:rsidR="000B186B" w:rsidRPr="00F00295" w:rsidRDefault="000B186B" w:rsidP="00C85EA5">
            <w:pPr>
              <w:rPr>
                <w:rStyle w:val="HTMLTypewriter"/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F00295">
              <w:rPr>
                <w:rStyle w:val="HTMLTypewriter"/>
                <w:rFonts w:ascii="Times New Roman" w:hAnsi="Times New Roman" w:cs="Times New Roman"/>
                <w:sz w:val="26"/>
                <w:szCs w:val="26"/>
                <w:lang w:val="uk-UA"/>
              </w:rPr>
              <w:t>служба у справах дітей РДА</w:t>
            </w:r>
          </w:p>
        </w:tc>
      </w:tr>
      <w:tr w:rsidR="000B186B" w:rsidRPr="00F00295">
        <w:trPr>
          <w:trHeight w:val="196"/>
        </w:trPr>
        <w:tc>
          <w:tcPr>
            <w:tcW w:w="900" w:type="dxa"/>
          </w:tcPr>
          <w:p w:rsidR="000B186B" w:rsidRPr="00F00295" w:rsidRDefault="000B186B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172" w:type="dxa"/>
          </w:tcPr>
          <w:p w:rsidR="000B186B" w:rsidRPr="00F00295" w:rsidRDefault="000B186B" w:rsidP="00C85E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Засідання Громадської Ради при райдержадміністрації</w:t>
            </w:r>
          </w:p>
        </w:tc>
        <w:tc>
          <w:tcPr>
            <w:tcW w:w="1908" w:type="dxa"/>
          </w:tcPr>
          <w:p w:rsidR="000B186B" w:rsidRPr="00F00295" w:rsidRDefault="000B186B" w:rsidP="0010745F">
            <w:pPr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щоквартально</w:t>
            </w:r>
          </w:p>
        </w:tc>
        <w:tc>
          <w:tcPr>
            <w:tcW w:w="4500" w:type="dxa"/>
          </w:tcPr>
          <w:p w:rsidR="000B186B" w:rsidRPr="00F00295" w:rsidRDefault="000B186B" w:rsidP="00C85E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відділ організаційного забезпечення та зв’язків з громадськістю апарату РДА</w:t>
            </w:r>
          </w:p>
        </w:tc>
      </w:tr>
      <w:tr w:rsidR="000B186B" w:rsidRPr="00F00295">
        <w:trPr>
          <w:trHeight w:val="196"/>
        </w:trPr>
        <w:tc>
          <w:tcPr>
            <w:tcW w:w="900" w:type="dxa"/>
          </w:tcPr>
          <w:p w:rsidR="000B186B" w:rsidRPr="00F00295" w:rsidRDefault="000B186B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172" w:type="dxa"/>
          </w:tcPr>
          <w:p w:rsidR="000B186B" w:rsidRPr="00F00295" w:rsidRDefault="000B186B" w:rsidP="00C85E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Основні заходи по реалізації районної програми  економічного і соціального розвитку Білокуракинського району на 2019 рік</w:t>
            </w:r>
          </w:p>
        </w:tc>
        <w:tc>
          <w:tcPr>
            <w:tcW w:w="1908" w:type="dxa"/>
          </w:tcPr>
          <w:p w:rsidR="000B186B" w:rsidRPr="00F00295" w:rsidRDefault="000B186B" w:rsidP="00C85EA5">
            <w:pPr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протягом року</w:t>
            </w:r>
          </w:p>
        </w:tc>
        <w:tc>
          <w:tcPr>
            <w:tcW w:w="4500" w:type="dxa"/>
          </w:tcPr>
          <w:p w:rsidR="000B186B" w:rsidRPr="00F00295" w:rsidRDefault="000B186B" w:rsidP="00C85E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 xml:space="preserve">відділ економічного розвитку і торгівлі РДА </w:t>
            </w:r>
          </w:p>
        </w:tc>
      </w:tr>
      <w:tr w:rsidR="000B186B" w:rsidRPr="00F00295">
        <w:trPr>
          <w:trHeight w:val="196"/>
        </w:trPr>
        <w:tc>
          <w:tcPr>
            <w:tcW w:w="900" w:type="dxa"/>
          </w:tcPr>
          <w:p w:rsidR="000B186B" w:rsidRPr="00F00295" w:rsidRDefault="000B186B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172" w:type="dxa"/>
          </w:tcPr>
          <w:p w:rsidR="000B186B" w:rsidRPr="00F00295" w:rsidRDefault="000B186B" w:rsidP="00C85E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Про виконання бюджету району</w:t>
            </w:r>
          </w:p>
        </w:tc>
        <w:tc>
          <w:tcPr>
            <w:tcW w:w="1908" w:type="dxa"/>
          </w:tcPr>
          <w:p w:rsidR="000B186B" w:rsidRPr="00F00295" w:rsidRDefault="000B186B" w:rsidP="00C85EA5">
            <w:pPr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протягом року</w:t>
            </w:r>
          </w:p>
        </w:tc>
        <w:tc>
          <w:tcPr>
            <w:tcW w:w="4500" w:type="dxa"/>
          </w:tcPr>
          <w:p w:rsidR="000B186B" w:rsidRPr="00F00295" w:rsidRDefault="000B186B" w:rsidP="00C85E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rStyle w:val="HTMLTypewriter"/>
                <w:rFonts w:ascii="Times New Roman" w:hAnsi="Times New Roman" w:cs="Times New Roman"/>
                <w:sz w:val="26"/>
                <w:szCs w:val="26"/>
                <w:lang w:val="uk-UA"/>
              </w:rPr>
              <w:t>управління фінансів РДА</w:t>
            </w:r>
          </w:p>
        </w:tc>
      </w:tr>
    </w:tbl>
    <w:p w:rsidR="000B186B" w:rsidRPr="00F00295" w:rsidRDefault="000B186B" w:rsidP="002F72CF">
      <w:pPr>
        <w:autoSpaceDE w:val="0"/>
        <w:autoSpaceDN w:val="0"/>
        <w:adjustRightInd w:val="0"/>
        <w:ind w:firstLine="1620"/>
        <w:rPr>
          <w:sz w:val="26"/>
          <w:szCs w:val="26"/>
          <w:lang w:val="uk-UA"/>
        </w:rPr>
      </w:pPr>
      <w:r w:rsidRPr="00F00295">
        <w:rPr>
          <w:sz w:val="26"/>
          <w:szCs w:val="26"/>
          <w:lang w:val="uk-UA"/>
        </w:rPr>
        <w:br w:type="textWrapping" w:clear="all"/>
        <w:t xml:space="preserve">                           Керівник апарату Білокуракинської</w:t>
      </w:r>
    </w:p>
    <w:p w:rsidR="000B186B" w:rsidRDefault="000B186B" w:rsidP="004B1FC4">
      <w:pPr>
        <w:rPr>
          <w:lang w:val="uk-UA"/>
        </w:rPr>
      </w:pPr>
      <w:r w:rsidRPr="00F00295">
        <w:rPr>
          <w:sz w:val="26"/>
          <w:szCs w:val="26"/>
          <w:lang w:val="uk-UA"/>
        </w:rPr>
        <w:t xml:space="preserve">                           райдержадміністрації                                                                                                                         М.В. Зверхановськи</w:t>
      </w:r>
      <w:r w:rsidRPr="00F00295">
        <w:rPr>
          <w:lang w:val="uk-UA"/>
        </w:rPr>
        <w:t>й</w:t>
      </w:r>
      <w:r>
        <w:rPr>
          <w:lang w:val="uk-UA"/>
        </w:rPr>
        <w:t xml:space="preserve">                                                            </w:t>
      </w:r>
    </w:p>
    <w:sectPr w:rsidR="000B186B" w:rsidSect="00BD79E7">
      <w:headerReference w:type="default" r:id="rId7"/>
      <w:pgSz w:w="16838" w:h="11906" w:orient="landscape"/>
      <w:pgMar w:top="454" w:right="284" w:bottom="45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186B" w:rsidRDefault="000B186B">
      <w:r>
        <w:separator/>
      </w:r>
    </w:p>
  </w:endnote>
  <w:endnote w:type="continuationSeparator" w:id="0">
    <w:p w:rsidR="000B186B" w:rsidRDefault="000B18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186B" w:rsidRDefault="000B186B">
      <w:r>
        <w:separator/>
      </w:r>
    </w:p>
  </w:footnote>
  <w:footnote w:type="continuationSeparator" w:id="0">
    <w:p w:rsidR="000B186B" w:rsidRDefault="000B18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186B" w:rsidRDefault="000B186B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92B46"/>
    <w:multiLevelType w:val="hybridMultilevel"/>
    <w:tmpl w:val="5FCED2F8"/>
    <w:lvl w:ilvl="0" w:tplc="7D5495A4">
      <w:start w:val="2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E830B1"/>
    <w:multiLevelType w:val="hybridMultilevel"/>
    <w:tmpl w:val="C2FCEFBE"/>
    <w:lvl w:ilvl="0" w:tplc="DD8E539A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36C0ED1"/>
    <w:multiLevelType w:val="hybridMultilevel"/>
    <w:tmpl w:val="132A9DD6"/>
    <w:lvl w:ilvl="0" w:tplc="691A7F60">
      <w:start w:val="2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B324FDE"/>
    <w:multiLevelType w:val="hybridMultilevel"/>
    <w:tmpl w:val="953210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6343"/>
    <w:rsid w:val="00012D28"/>
    <w:rsid w:val="00014036"/>
    <w:rsid w:val="00047477"/>
    <w:rsid w:val="00056421"/>
    <w:rsid w:val="00077602"/>
    <w:rsid w:val="00094764"/>
    <w:rsid w:val="000B186B"/>
    <w:rsid w:val="000B6CB6"/>
    <w:rsid w:val="000C6018"/>
    <w:rsid w:val="000D044D"/>
    <w:rsid w:val="000D78BF"/>
    <w:rsid w:val="000E77B8"/>
    <w:rsid w:val="000E77D7"/>
    <w:rsid w:val="0010745F"/>
    <w:rsid w:val="00110C76"/>
    <w:rsid w:val="00111D61"/>
    <w:rsid w:val="00112C6C"/>
    <w:rsid w:val="00141756"/>
    <w:rsid w:val="001463F1"/>
    <w:rsid w:val="0015774A"/>
    <w:rsid w:val="0016009D"/>
    <w:rsid w:val="00162880"/>
    <w:rsid w:val="00173A8F"/>
    <w:rsid w:val="001777FB"/>
    <w:rsid w:val="00183DB3"/>
    <w:rsid w:val="00183FB9"/>
    <w:rsid w:val="001A1D87"/>
    <w:rsid w:val="001A64B1"/>
    <w:rsid w:val="001B4331"/>
    <w:rsid w:val="001C2E42"/>
    <w:rsid w:val="001C4A12"/>
    <w:rsid w:val="001D28D0"/>
    <w:rsid w:val="001D292F"/>
    <w:rsid w:val="001D52FA"/>
    <w:rsid w:val="001E17B5"/>
    <w:rsid w:val="001F005C"/>
    <w:rsid w:val="0021088F"/>
    <w:rsid w:val="00214F76"/>
    <w:rsid w:val="00243A8E"/>
    <w:rsid w:val="00243B01"/>
    <w:rsid w:val="002601A5"/>
    <w:rsid w:val="00263E28"/>
    <w:rsid w:val="002713BB"/>
    <w:rsid w:val="00282D6B"/>
    <w:rsid w:val="0028704E"/>
    <w:rsid w:val="00293AFB"/>
    <w:rsid w:val="002C1B46"/>
    <w:rsid w:val="002C1B52"/>
    <w:rsid w:val="002C77C0"/>
    <w:rsid w:val="002D0287"/>
    <w:rsid w:val="002D4293"/>
    <w:rsid w:val="002F72CF"/>
    <w:rsid w:val="0030252A"/>
    <w:rsid w:val="00325D7F"/>
    <w:rsid w:val="003310C0"/>
    <w:rsid w:val="0033461F"/>
    <w:rsid w:val="00336D23"/>
    <w:rsid w:val="00346343"/>
    <w:rsid w:val="003508AC"/>
    <w:rsid w:val="00370AFA"/>
    <w:rsid w:val="00370CE2"/>
    <w:rsid w:val="00373BA0"/>
    <w:rsid w:val="00374B16"/>
    <w:rsid w:val="00392EFC"/>
    <w:rsid w:val="00396D48"/>
    <w:rsid w:val="003A1EAB"/>
    <w:rsid w:val="003C1416"/>
    <w:rsid w:val="003C2773"/>
    <w:rsid w:val="003C43DD"/>
    <w:rsid w:val="003C53FC"/>
    <w:rsid w:val="003E3952"/>
    <w:rsid w:val="003F123A"/>
    <w:rsid w:val="0040308F"/>
    <w:rsid w:val="00407BC2"/>
    <w:rsid w:val="0042090A"/>
    <w:rsid w:val="0042434F"/>
    <w:rsid w:val="00433031"/>
    <w:rsid w:val="00446BF6"/>
    <w:rsid w:val="00450FC7"/>
    <w:rsid w:val="00455375"/>
    <w:rsid w:val="004576A7"/>
    <w:rsid w:val="00470C3D"/>
    <w:rsid w:val="004910E0"/>
    <w:rsid w:val="004A200B"/>
    <w:rsid w:val="004A37DB"/>
    <w:rsid w:val="004A3990"/>
    <w:rsid w:val="004B1FC4"/>
    <w:rsid w:val="004E1D39"/>
    <w:rsid w:val="004E3F7E"/>
    <w:rsid w:val="004E5EA7"/>
    <w:rsid w:val="004F57BC"/>
    <w:rsid w:val="0051015B"/>
    <w:rsid w:val="00515143"/>
    <w:rsid w:val="005157E5"/>
    <w:rsid w:val="0053114C"/>
    <w:rsid w:val="00540A18"/>
    <w:rsid w:val="0055011F"/>
    <w:rsid w:val="005740A2"/>
    <w:rsid w:val="005763BD"/>
    <w:rsid w:val="0058264C"/>
    <w:rsid w:val="00587851"/>
    <w:rsid w:val="00596453"/>
    <w:rsid w:val="005A08D5"/>
    <w:rsid w:val="005B032E"/>
    <w:rsid w:val="005D0800"/>
    <w:rsid w:val="005E34C3"/>
    <w:rsid w:val="005E5432"/>
    <w:rsid w:val="005F7241"/>
    <w:rsid w:val="006263A7"/>
    <w:rsid w:val="00631E5F"/>
    <w:rsid w:val="00632BD5"/>
    <w:rsid w:val="0064142B"/>
    <w:rsid w:val="00683385"/>
    <w:rsid w:val="0069075B"/>
    <w:rsid w:val="006A5C98"/>
    <w:rsid w:val="006A692D"/>
    <w:rsid w:val="006B0B6E"/>
    <w:rsid w:val="006B2EBA"/>
    <w:rsid w:val="006C16C3"/>
    <w:rsid w:val="006D3CE2"/>
    <w:rsid w:val="006F18A5"/>
    <w:rsid w:val="006F65C6"/>
    <w:rsid w:val="00705A3B"/>
    <w:rsid w:val="00715A64"/>
    <w:rsid w:val="00723BD5"/>
    <w:rsid w:val="00736B5B"/>
    <w:rsid w:val="00750AF7"/>
    <w:rsid w:val="00753EE0"/>
    <w:rsid w:val="0075583C"/>
    <w:rsid w:val="007651BF"/>
    <w:rsid w:val="0076638D"/>
    <w:rsid w:val="007666D9"/>
    <w:rsid w:val="007956F6"/>
    <w:rsid w:val="007D7AD1"/>
    <w:rsid w:val="008205DA"/>
    <w:rsid w:val="00822839"/>
    <w:rsid w:val="0084167A"/>
    <w:rsid w:val="00856C95"/>
    <w:rsid w:val="008879FF"/>
    <w:rsid w:val="008972FF"/>
    <w:rsid w:val="008A5794"/>
    <w:rsid w:val="008A5AC8"/>
    <w:rsid w:val="008B0664"/>
    <w:rsid w:val="008C0085"/>
    <w:rsid w:val="008D0900"/>
    <w:rsid w:val="008E29B5"/>
    <w:rsid w:val="008E4220"/>
    <w:rsid w:val="008F240E"/>
    <w:rsid w:val="0090441E"/>
    <w:rsid w:val="00921D61"/>
    <w:rsid w:val="0092485A"/>
    <w:rsid w:val="00945B26"/>
    <w:rsid w:val="00952853"/>
    <w:rsid w:val="00971B3E"/>
    <w:rsid w:val="0097419D"/>
    <w:rsid w:val="009A2D54"/>
    <w:rsid w:val="009A7CF6"/>
    <w:rsid w:val="009B25E8"/>
    <w:rsid w:val="009B3AB3"/>
    <w:rsid w:val="009B7929"/>
    <w:rsid w:val="009D4F25"/>
    <w:rsid w:val="009D5CF0"/>
    <w:rsid w:val="009D788C"/>
    <w:rsid w:val="009E5DEA"/>
    <w:rsid w:val="00A06723"/>
    <w:rsid w:val="00A10AC6"/>
    <w:rsid w:val="00A150EC"/>
    <w:rsid w:val="00A32D52"/>
    <w:rsid w:val="00A43B6B"/>
    <w:rsid w:val="00A44A64"/>
    <w:rsid w:val="00A46D11"/>
    <w:rsid w:val="00A64977"/>
    <w:rsid w:val="00A74380"/>
    <w:rsid w:val="00A8040B"/>
    <w:rsid w:val="00A82835"/>
    <w:rsid w:val="00A94E7C"/>
    <w:rsid w:val="00AA1408"/>
    <w:rsid w:val="00AA622D"/>
    <w:rsid w:val="00AC4120"/>
    <w:rsid w:val="00AD3E80"/>
    <w:rsid w:val="00B10E34"/>
    <w:rsid w:val="00B15E59"/>
    <w:rsid w:val="00B16985"/>
    <w:rsid w:val="00B2017C"/>
    <w:rsid w:val="00B2191F"/>
    <w:rsid w:val="00B4269A"/>
    <w:rsid w:val="00B52F19"/>
    <w:rsid w:val="00B557C1"/>
    <w:rsid w:val="00B576D3"/>
    <w:rsid w:val="00B67184"/>
    <w:rsid w:val="00B7052A"/>
    <w:rsid w:val="00B706D2"/>
    <w:rsid w:val="00B70DCC"/>
    <w:rsid w:val="00B71C8C"/>
    <w:rsid w:val="00B77904"/>
    <w:rsid w:val="00B91E11"/>
    <w:rsid w:val="00B923CC"/>
    <w:rsid w:val="00B95A39"/>
    <w:rsid w:val="00BB12A6"/>
    <w:rsid w:val="00BB19BE"/>
    <w:rsid w:val="00BD78CB"/>
    <w:rsid w:val="00BD79E7"/>
    <w:rsid w:val="00BE2449"/>
    <w:rsid w:val="00C01792"/>
    <w:rsid w:val="00C078ED"/>
    <w:rsid w:val="00C3163C"/>
    <w:rsid w:val="00C32AAB"/>
    <w:rsid w:val="00C468DC"/>
    <w:rsid w:val="00C828E4"/>
    <w:rsid w:val="00C8341C"/>
    <w:rsid w:val="00C85EA5"/>
    <w:rsid w:val="00C923E0"/>
    <w:rsid w:val="00CA2D6F"/>
    <w:rsid w:val="00CB16A0"/>
    <w:rsid w:val="00CD297F"/>
    <w:rsid w:val="00CE4944"/>
    <w:rsid w:val="00CF4EC1"/>
    <w:rsid w:val="00CF58FB"/>
    <w:rsid w:val="00CF6614"/>
    <w:rsid w:val="00D01744"/>
    <w:rsid w:val="00D224E2"/>
    <w:rsid w:val="00D331B8"/>
    <w:rsid w:val="00D35EF8"/>
    <w:rsid w:val="00D56300"/>
    <w:rsid w:val="00D847EA"/>
    <w:rsid w:val="00D867F4"/>
    <w:rsid w:val="00D97CFC"/>
    <w:rsid w:val="00DA4FB7"/>
    <w:rsid w:val="00DC0973"/>
    <w:rsid w:val="00DE60BB"/>
    <w:rsid w:val="00DF2587"/>
    <w:rsid w:val="00DF3442"/>
    <w:rsid w:val="00DF7AAD"/>
    <w:rsid w:val="00E00285"/>
    <w:rsid w:val="00E0253E"/>
    <w:rsid w:val="00E321CA"/>
    <w:rsid w:val="00E406D0"/>
    <w:rsid w:val="00E41225"/>
    <w:rsid w:val="00E46730"/>
    <w:rsid w:val="00E47D61"/>
    <w:rsid w:val="00E51850"/>
    <w:rsid w:val="00E55658"/>
    <w:rsid w:val="00E617C3"/>
    <w:rsid w:val="00E84C19"/>
    <w:rsid w:val="00E97174"/>
    <w:rsid w:val="00EC45B3"/>
    <w:rsid w:val="00EC4F6A"/>
    <w:rsid w:val="00ED6DD6"/>
    <w:rsid w:val="00EF5484"/>
    <w:rsid w:val="00F00295"/>
    <w:rsid w:val="00F13BFA"/>
    <w:rsid w:val="00F144F2"/>
    <w:rsid w:val="00F14F8E"/>
    <w:rsid w:val="00F629AC"/>
    <w:rsid w:val="00F714FE"/>
    <w:rsid w:val="00F86DCE"/>
    <w:rsid w:val="00F952AE"/>
    <w:rsid w:val="00FA2033"/>
    <w:rsid w:val="00FB0736"/>
    <w:rsid w:val="00FB58CA"/>
    <w:rsid w:val="00FD2F94"/>
    <w:rsid w:val="00FE3E8D"/>
    <w:rsid w:val="00FF17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3990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A5C9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uiPriority w:val="99"/>
    <w:rsid w:val="00346343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sz w:val="24"/>
      <w:szCs w:val="24"/>
    </w:rPr>
  </w:style>
  <w:style w:type="character" w:styleId="PageNumber">
    <w:name w:val="page number"/>
    <w:basedOn w:val="DefaultParagraphFont"/>
    <w:uiPriority w:val="99"/>
    <w:rsid w:val="00346343"/>
  </w:style>
  <w:style w:type="character" w:styleId="HTMLTypewriter">
    <w:name w:val="HTML Typewriter"/>
    <w:basedOn w:val="DefaultParagraphFont"/>
    <w:uiPriority w:val="99"/>
    <w:rsid w:val="00346343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rsid w:val="0034634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Pr>
      <w:rFonts w:ascii="Courier New" w:hAnsi="Courier New" w:cs="Courier New"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EF5484"/>
  </w:style>
  <w:style w:type="paragraph" w:styleId="Footer">
    <w:name w:val="footer"/>
    <w:basedOn w:val="Normal"/>
    <w:link w:val="FooterChar"/>
    <w:uiPriority w:val="99"/>
    <w:rsid w:val="00373BA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sz w:val="24"/>
      <w:szCs w:val="24"/>
    </w:rPr>
  </w:style>
  <w:style w:type="paragraph" w:customStyle="1" w:styleId="a">
    <w:name w:val="Нормальний текст"/>
    <w:basedOn w:val="Normal"/>
    <w:uiPriority w:val="99"/>
    <w:rsid w:val="00A10AC6"/>
    <w:pPr>
      <w:spacing w:before="120"/>
      <w:ind w:firstLine="567"/>
      <w:jc w:val="both"/>
    </w:pPr>
    <w:rPr>
      <w:rFonts w:ascii="Antiqua" w:hAnsi="Antiqua" w:cs="Antiqua"/>
      <w:sz w:val="26"/>
      <w:szCs w:val="26"/>
      <w:lang w:val="uk-UA" w:eastAsia="uk-UA"/>
    </w:rPr>
  </w:style>
  <w:style w:type="paragraph" w:styleId="BodyText2">
    <w:name w:val="Body Text 2"/>
    <w:basedOn w:val="Normal"/>
    <w:link w:val="BodyText2Char"/>
    <w:uiPriority w:val="99"/>
    <w:rsid w:val="00B557C1"/>
    <w:pPr>
      <w:jc w:val="both"/>
    </w:pPr>
    <w:rPr>
      <w:lang w:val="uk-UA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407BC2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3</Pages>
  <Words>778</Words>
  <Characters>4437</Characters>
  <Application>Microsoft Office Outlook</Application>
  <DocSecurity>0</DocSecurity>
  <Lines>0</Lines>
  <Paragraphs>0</Paragraphs>
  <ScaleCrop>false</ScaleCrop>
  <Company>RePack by SPecialiST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</dc:title>
  <dc:subject/>
  <dc:creator>Admin</dc:creator>
  <cp:keywords/>
  <dc:description/>
  <cp:lastModifiedBy>KA</cp:lastModifiedBy>
  <cp:revision>2</cp:revision>
  <cp:lastPrinted>2018-01-03T11:07:00Z</cp:lastPrinted>
  <dcterms:created xsi:type="dcterms:W3CDTF">2019-10-07T10:44:00Z</dcterms:created>
  <dcterms:modified xsi:type="dcterms:W3CDTF">2019-10-07T10:44:00Z</dcterms:modified>
</cp:coreProperties>
</file>